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741DA6" w14:textId="51B47389" w:rsidR="009D405E" w:rsidRPr="0033781F" w:rsidRDefault="00FB5B9C" w:rsidP="009D405E">
      <w:pPr>
        <w:pStyle w:val="ListNumber"/>
        <w:tabs>
          <w:tab w:val="clear" w:pos="567"/>
        </w:tabs>
        <w:ind w:left="584" w:hanging="573"/>
      </w:pPr>
      <w:r w:rsidRPr="0033781F">
        <w:rPr>
          <w:noProof/>
        </w:rPr>
        <w:drawing>
          <wp:anchor distT="0" distB="0" distL="114300" distR="114300" simplePos="0" relativeHeight="251659264" behindDoc="0" locked="0" layoutInCell="1" allowOverlap="1" wp14:anchorId="71808CA3" wp14:editId="16E97E3A">
            <wp:simplePos x="0" y="0"/>
            <wp:positionH relativeFrom="column">
              <wp:posOffset>5688330</wp:posOffset>
            </wp:positionH>
            <wp:positionV relativeFrom="paragraph">
              <wp:posOffset>-101600</wp:posOffset>
            </wp:positionV>
            <wp:extent cx="546735" cy="546735"/>
            <wp:effectExtent l="0" t="0" r="5715" b="5715"/>
            <wp:wrapNone/>
            <wp:docPr id="1550492356" name="Picture 9" descr="A white piggy bank with a coin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92356" name="Picture 9" descr="A white piggy bank with a coin on top&#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46735" cy="546735"/>
                    </a:xfrm>
                    <a:prstGeom prst="rect">
                      <a:avLst/>
                    </a:prstGeom>
                  </pic:spPr>
                </pic:pic>
              </a:graphicData>
            </a:graphic>
            <wp14:sizeRelH relativeFrom="margin">
              <wp14:pctWidth>0</wp14:pctWidth>
            </wp14:sizeRelH>
            <wp14:sizeRelV relativeFrom="margin">
              <wp14:pctHeight>0</wp14:pctHeight>
            </wp14:sizeRelV>
          </wp:anchor>
        </w:drawing>
      </w:r>
      <w:r w:rsidR="009D405E" w:rsidRPr="0033781F">
        <w:t>Important Information</w:t>
      </w:r>
    </w:p>
    <w:tbl>
      <w:tblPr>
        <w:tblStyle w:val="TableGrid"/>
        <w:tblW w:w="936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
        <w:gridCol w:w="8731"/>
      </w:tblGrid>
      <w:tr w:rsidR="00FB5091" w:rsidRPr="0033781F" w14:paraId="3A2A7B61" w14:textId="77777777" w:rsidTr="00D53C91">
        <w:tc>
          <w:tcPr>
            <w:tcW w:w="629" w:type="dxa"/>
          </w:tcPr>
          <w:p w14:paraId="0140DB07" w14:textId="37DC7265" w:rsidR="00FB5091" w:rsidRPr="0033781F" w:rsidRDefault="00FB5091" w:rsidP="000E26D3">
            <w:pPr>
              <w:rPr>
                <w:b/>
                <w:color w:val="171717" w:themeColor="background2" w:themeShade="1A"/>
              </w:rPr>
            </w:pPr>
            <w:r w:rsidRPr="0033781F">
              <w:rPr>
                <w:b/>
                <w:color w:val="171717" w:themeColor="background2" w:themeShade="1A"/>
              </w:rPr>
              <w:t>1.1</w:t>
            </w:r>
          </w:p>
        </w:tc>
        <w:tc>
          <w:tcPr>
            <w:tcW w:w="8731" w:type="dxa"/>
          </w:tcPr>
          <w:p w14:paraId="301F41C2" w14:textId="6A80BFAE" w:rsidR="00FB5091" w:rsidRPr="0033781F" w:rsidRDefault="000C2A5D" w:rsidP="000E26D3">
            <w:pPr>
              <w:jc w:val="both"/>
              <w:rPr>
                <w:color w:val="171717" w:themeColor="background2" w:themeShade="1A"/>
              </w:rPr>
            </w:pPr>
            <w:r>
              <w:rPr>
                <w:color w:val="171717" w:themeColor="background2" w:themeShade="1A"/>
              </w:rPr>
              <w:t xml:space="preserve">Please complete this form if you would like to withdraw money from </w:t>
            </w:r>
            <w:r w:rsidR="0038511A">
              <w:rPr>
                <w:color w:val="171717" w:themeColor="background2" w:themeShade="1A"/>
              </w:rPr>
              <w:t>the</w:t>
            </w:r>
            <w:r>
              <w:rPr>
                <w:color w:val="171717" w:themeColor="background2" w:themeShade="1A"/>
              </w:rPr>
              <w:t xml:space="preserve"> </w:t>
            </w:r>
            <w:r w:rsidRPr="000C2A5D">
              <w:rPr>
                <w:b/>
                <w:bCs/>
                <w:color w:val="171717" w:themeColor="background2" w:themeShade="1A"/>
              </w:rPr>
              <w:t>Savings Component</w:t>
            </w:r>
            <w:r>
              <w:rPr>
                <w:color w:val="171717" w:themeColor="background2" w:themeShade="1A"/>
              </w:rPr>
              <w:t xml:space="preserve"> in your Pension or Provident Fund.</w:t>
            </w:r>
          </w:p>
        </w:tc>
      </w:tr>
      <w:tr w:rsidR="005563D3" w:rsidRPr="0033781F" w14:paraId="138A9761" w14:textId="77777777" w:rsidTr="00D53C91">
        <w:tc>
          <w:tcPr>
            <w:tcW w:w="629" w:type="dxa"/>
          </w:tcPr>
          <w:p w14:paraId="590D79F9" w14:textId="596FBD57" w:rsidR="005563D3" w:rsidRPr="0033781F" w:rsidRDefault="005563D3" w:rsidP="000E26D3">
            <w:pPr>
              <w:rPr>
                <w:b/>
                <w:color w:val="171717" w:themeColor="background2" w:themeShade="1A"/>
              </w:rPr>
            </w:pPr>
            <w:r>
              <w:rPr>
                <w:b/>
                <w:color w:val="171717" w:themeColor="background2" w:themeShade="1A"/>
              </w:rPr>
              <w:t>1.2</w:t>
            </w:r>
          </w:p>
        </w:tc>
        <w:tc>
          <w:tcPr>
            <w:tcW w:w="8731" w:type="dxa"/>
          </w:tcPr>
          <w:p w14:paraId="750D1FD1" w14:textId="46D77D2D" w:rsidR="005563D3" w:rsidRDefault="005563D3" w:rsidP="000E26D3">
            <w:pPr>
              <w:jc w:val="both"/>
              <w:rPr>
                <w:color w:val="171717" w:themeColor="background2" w:themeShade="1A"/>
              </w:rPr>
            </w:pPr>
            <w:r w:rsidRPr="005563D3">
              <w:rPr>
                <w:rStyle w:val="Emphasis"/>
              </w:rPr>
              <w:t>Please note:</w:t>
            </w:r>
            <w:r>
              <w:rPr>
                <w:color w:val="171717" w:themeColor="background2" w:themeShade="1A"/>
              </w:rPr>
              <w:t xml:space="preserve"> </w:t>
            </w:r>
            <w:r w:rsidRPr="00534D85">
              <w:rPr>
                <w:color w:val="171717" w:themeColor="background2" w:themeShade="1A"/>
              </w:rPr>
              <w:t>No withdrawals are permitted from the retirement component</w:t>
            </w:r>
            <w:r>
              <w:rPr>
                <w:color w:val="171717" w:themeColor="background2" w:themeShade="1A"/>
              </w:rPr>
              <w:t xml:space="preserve"> prior to retirement. Should you terminate your membership in the Fund, your retirement component must be transferred to another Retirement Fund of your choice and therefore may not be withdrawn in cash.</w:t>
            </w:r>
          </w:p>
        </w:tc>
      </w:tr>
      <w:tr w:rsidR="008A542C" w:rsidRPr="0033781F" w14:paraId="4CA9D734" w14:textId="77777777" w:rsidTr="00D53C91">
        <w:tc>
          <w:tcPr>
            <w:tcW w:w="629" w:type="dxa"/>
          </w:tcPr>
          <w:p w14:paraId="395C5DC2" w14:textId="08AC355D" w:rsidR="008A542C" w:rsidRPr="0033781F" w:rsidRDefault="008A542C" w:rsidP="000E26D3">
            <w:pPr>
              <w:rPr>
                <w:b/>
                <w:color w:val="171717" w:themeColor="background2" w:themeShade="1A"/>
              </w:rPr>
            </w:pPr>
            <w:r w:rsidRPr="0033781F">
              <w:rPr>
                <w:b/>
                <w:color w:val="171717" w:themeColor="background2" w:themeShade="1A"/>
              </w:rPr>
              <w:t>1.</w:t>
            </w:r>
            <w:r w:rsidR="005563D3">
              <w:rPr>
                <w:b/>
                <w:color w:val="171717" w:themeColor="background2" w:themeShade="1A"/>
              </w:rPr>
              <w:t>3</w:t>
            </w:r>
          </w:p>
        </w:tc>
        <w:tc>
          <w:tcPr>
            <w:tcW w:w="8731" w:type="dxa"/>
          </w:tcPr>
          <w:p w14:paraId="2785A223" w14:textId="30D582D9" w:rsidR="008A542C" w:rsidRPr="0033781F" w:rsidRDefault="00C17109" w:rsidP="000E26D3">
            <w:pPr>
              <w:jc w:val="both"/>
              <w:rPr>
                <w:color w:val="171717" w:themeColor="background2" w:themeShade="1A"/>
              </w:rPr>
            </w:pPr>
            <w:r w:rsidRPr="0033781F">
              <w:t>Honey Investment Solutions values your privacy</w:t>
            </w:r>
            <w:r w:rsidR="0038511A" w:rsidRPr="0033781F">
              <w:t xml:space="preserve">. </w:t>
            </w:r>
            <w:r w:rsidRPr="0033781F">
              <w:t>To deliver our services, we and our service providers need to process the personal information you provide in this form</w:t>
            </w:r>
            <w:r w:rsidR="0038511A" w:rsidRPr="0033781F">
              <w:t xml:space="preserve">. </w:t>
            </w:r>
            <w:r w:rsidRPr="0033781F">
              <w:t xml:space="preserve">We will treat this information with </w:t>
            </w:r>
            <w:r w:rsidR="003605A5" w:rsidRPr="0033781F">
              <w:t>caution,</w:t>
            </w:r>
            <w:r w:rsidR="003605A5" w:rsidRPr="0033781F">
              <w:rPr>
                <w:noProof/>
              </w:rPr>
              <w:t xml:space="preserve"> </w:t>
            </w:r>
            <w:r w:rsidR="003605A5" w:rsidRPr="0033781F">
              <w:t>and</w:t>
            </w:r>
            <w:r w:rsidRPr="0033781F">
              <w:t xml:space="preserve"> we have put reasonable security measures in place to protect it.</w:t>
            </w:r>
          </w:p>
        </w:tc>
      </w:tr>
      <w:tr w:rsidR="009D405E" w:rsidRPr="0033781F" w14:paraId="55887CB1" w14:textId="77777777" w:rsidTr="00D53C91">
        <w:tc>
          <w:tcPr>
            <w:tcW w:w="629" w:type="dxa"/>
          </w:tcPr>
          <w:p w14:paraId="2AB1D277" w14:textId="66B3FFD8" w:rsidR="009D405E" w:rsidRPr="0033781F" w:rsidRDefault="008A542C" w:rsidP="000E26D3">
            <w:pPr>
              <w:rPr>
                <w:b/>
                <w:color w:val="171717" w:themeColor="background2" w:themeShade="1A"/>
              </w:rPr>
            </w:pPr>
            <w:r w:rsidRPr="0033781F">
              <w:rPr>
                <w:b/>
                <w:color w:val="171717" w:themeColor="background2" w:themeShade="1A"/>
              </w:rPr>
              <w:t>1.</w:t>
            </w:r>
            <w:r w:rsidR="005563D3">
              <w:rPr>
                <w:b/>
                <w:color w:val="171717" w:themeColor="background2" w:themeShade="1A"/>
              </w:rPr>
              <w:t>4</w:t>
            </w:r>
          </w:p>
        </w:tc>
        <w:tc>
          <w:tcPr>
            <w:tcW w:w="8731" w:type="dxa"/>
          </w:tcPr>
          <w:p w14:paraId="02E3DA47" w14:textId="54B68D32" w:rsidR="009D405E" w:rsidRPr="00EB7620" w:rsidRDefault="000C2A5D" w:rsidP="000E26D3">
            <w:pPr>
              <w:pStyle w:val="ListNumber2"/>
              <w:numPr>
                <w:ilvl w:val="0"/>
                <w:numId w:val="0"/>
              </w:numPr>
              <w:ind w:left="567" w:hanging="567"/>
              <w:rPr>
                <w:rStyle w:val="Emphasis"/>
              </w:rPr>
            </w:pPr>
            <w:r w:rsidRPr="00EB7620">
              <w:rPr>
                <w:rStyle w:val="Emphasis"/>
              </w:rPr>
              <w:t>Important Information when withdrawing f</w:t>
            </w:r>
            <w:r w:rsidR="00EB7620" w:rsidRPr="00EB7620">
              <w:rPr>
                <w:rStyle w:val="Emphasis"/>
              </w:rPr>
              <w:t>ro</w:t>
            </w:r>
            <w:r w:rsidRPr="00EB7620">
              <w:rPr>
                <w:rStyle w:val="Emphasis"/>
              </w:rPr>
              <w:t xml:space="preserve">m your Savings Component </w:t>
            </w:r>
          </w:p>
          <w:p w14:paraId="7032671D" w14:textId="42615E00" w:rsidR="000C2A5D" w:rsidRDefault="00DD4D85" w:rsidP="00B45C89">
            <w:pPr>
              <w:pStyle w:val="ListNumber2"/>
              <w:numPr>
                <w:ilvl w:val="0"/>
                <w:numId w:val="8"/>
              </w:numPr>
              <w:rPr>
                <w:color w:val="171717" w:themeColor="background2" w:themeShade="1A"/>
              </w:rPr>
            </w:pPr>
            <w:r w:rsidRPr="0033781F">
              <w:rPr>
                <w:color w:val="171717" w:themeColor="background2" w:themeShade="1A"/>
              </w:rPr>
              <w:t xml:space="preserve">A withdrawal from the savings component </w:t>
            </w:r>
            <w:r w:rsidR="008D5D7E" w:rsidRPr="0033781F">
              <w:rPr>
                <w:color w:val="171717" w:themeColor="background2" w:themeShade="1A"/>
              </w:rPr>
              <w:t xml:space="preserve">(referred to as a savings withdrawal benefit) </w:t>
            </w:r>
            <w:r w:rsidR="002D52C6" w:rsidRPr="0033781F">
              <w:rPr>
                <w:color w:val="171717" w:themeColor="background2" w:themeShade="1A"/>
              </w:rPr>
              <w:t xml:space="preserve">is </w:t>
            </w:r>
            <w:r w:rsidR="000E2538">
              <w:rPr>
                <w:color w:val="171717" w:themeColor="background2" w:themeShade="1A"/>
              </w:rPr>
              <w:t xml:space="preserve">subject to the rules, limitations, tax </w:t>
            </w:r>
            <w:r w:rsidR="00F8378B">
              <w:rPr>
                <w:color w:val="171717" w:themeColor="background2" w:themeShade="1A"/>
              </w:rPr>
              <w:t>treatment, fees</w:t>
            </w:r>
            <w:r w:rsidR="000E2538">
              <w:rPr>
                <w:color w:val="171717" w:themeColor="background2" w:themeShade="1A"/>
              </w:rPr>
              <w:t>, processing timelines and other conditions applicable t</w:t>
            </w:r>
            <w:r w:rsidR="00FD41BF">
              <w:rPr>
                <w:color w:val="171717" w:themeColor="background2" w:themeShade="1A"/>
              </w:rPr>
              <w:t xml:space="preserve">o Savings Withdrawal Benefits, as fully set out in </w:t>
            </w:r>
            <w:proofErr w:type="gramStart"/>
            <w:r w:rsidR="00FD41BF">
              <w:rPr>
                <w:color w:val="171717" w:themeColor="background2" w:themeShade="1A"/>
              </w:rPr>
              <w:t xml:space="preserve">the  </w:t>
            </w:r>
            <w:r w:rsidR="00FD41BF" w:rsidRPr="007752E3">
              <w:rPr>
                <w:b/>
                <w:bCs/>
                <w:color w:val="171717" w:themeColor="background2" w:themeShade="1A"/>
              </w:rPr>
              <w:t>Honey</w:t>
            </w:r>
            <w:proofErr w:type="gramEnd"/>
            <w:r w:rsidR="00FD41BF" w:rsidRPr="007752E3">
              <w:rPr>
                <w:b/>
                <w:bCs/>
                <w:color w:val="171717" w:themeColor="background2" w:themeShade="1A"/>
              </w:rPr>
              <w:t xml:space="preserve"> Pension and Provident Funds Information Document</w:t>
            </w:r>
            <w:r w:rsidR="00FD41BF">
              <w:rPr>
                <w:color w:val="171717" w:themeColor="background2" w:themeShade="1A"/>
              </w:rPr>
              <w:t xml:space="preserve"> a</w:t>
            </w:r>
            <w:r w:rsidR="00F8378B">
              <w:rPr>
                <w:color w:val="171717" w:themeColor="background2" w:themeShade="1A"/>
              </w:rPr>
              <w:t xml:space="preserve">nd the </w:t>
            </w:r>
            <w:r w:rsidR="00F8378B" w:rsidRPr="007752E3">
              <w:rPr>
                <w:b/>
                <w:bCs/>
                <w:color w:val="171717" w:themeColor="background2" w:themeShade="1A"/>
              </w:rPr>
              <w:t>Rules of the Funds</w:t>
            </w:r>
            <w:r w:rsidR="00F8378B">
              <w:rPr>
                <w:color w:val="171717" w:themeColor="background2" w:themeShade="1A"/>
              </w:rPr>
              <w:t>.</w:t>
            </w:r>
          </w:p>
          <w:p w14:paraId="7604C77A" w14:textId="57BB94E7" w:rsidR="00936590" w:rsidRPr="007752E3" w:rsidRDefault="00936590" w:rsidP="007752E3">
            <w:pPr>
              <w:pStyle w:val="ListNumber2"/>
              <w:numPr>
                <w:ilvl w:val="0"/>
                <w:numId w:val="8"/>
              </w:numPr>
              <w:rPr>
                <w:color w:val="171717" w:themeColor="background2" w:themeShade="1A"/>
              </w:rPr>
            </w:pPr>
            <w:r w:rsidRPr="00936590">
              <w:rPr>
                <w:color w:val="171717" w:themeColor="background2" w:themeShade="1A"/>
              </w:rPr>
              <w:t>These include, without limitation, withdrawal frequency limits per tax year, minimum withdrawal amounts, applicable administration fees, tax deductions in terms of a SARS tax directive, cut</w:t>
            </w:r>
            <w:r w:rsidRPr="00936590">
              <w:rPr>
                <w:color w:val="171717" w:themeColor="background2" w:themeShade="1A"/>
              </w:rPr>
              <w:noBreakHyphen/>
              <w:t>off dates and the non</w:t>
            </w:r>
            <w:r w:rsidRPr="00936590">
              <w:rPr>
                <w:color w:val="171717" w:themeColor="background2" w:themeShade="1A"/>
              </w:rPr>
              <w:noBreakHyphen/>
              <w:t>cancellability of a withdrawal request once submitted.</w:t>
            </w:r>
          </w:p>
          <w:p w14:paraId="5AF4D6EA" w14:textId="77777777" w:rsidR="00FB5615" w:rsidRPr="007752E3" w:rsidRDefault="00FB5615" w:rsidP="00EB7620">
            <w:pPr>
              <w:pStyle w:val="ListNumber2"/>
              <w:numPr>
                <w:ilvl w:val="0"/>
                <w:numId w:val="8"/>
              </w:numPr>
              <w:rPr>
                <w:b/>
                <w:bCs/>
                <w:color w:val="171717" w:themeColor="background2" w:themeShade="1A"/>
              </w:rPr>
            </w:pPr>
            <w:r w:rsidRPr="00FB5615">
              <w:rPr>
                <w:b/>
                <w:bCs/>
              </w:rPr>
              <w:t xml:space="preserve">You may not cancel a withdrawal request sent to The Administrator. </w:t>
            </w:r>
          </w:p>
          <w:p w14:paraId="0D1764F3" w14:textId="5BB2FB91" w:rsidR="007752E3" w:rsidRPr="007752E3" w:rsidRDefault="007752E3" w:rsidP="007752E3">
            <w:pPr>
              <w:pStyle w:val="ListNumber2"/>
              <w:numPr>
                <w:ilvl w:val="0"/>
                <w:numId w:val="8"/>
              </w:numPr>
              <w:rPr>
                <w:color w:val="171717" w:themeColor="background2" w:themeShade="1A"/>
              </w:rPr>
            </w:pPr>
            <w:r w:rsidRPr="007752E3">
              <w:rPr>
                <w:color w:val="171717" w:themeColor="background2" w:themeShade="1A"/>
              </w:rPr>
              <w:t>By signing this form, you confirm that you have read and understood the relevant sections of the Information Document.</w:t>
            </w:r>
          </w:p>
        </w:tc>
      </w:tr>
      <w:tr w:rsidR="00EB7620" w:rsidRPr="0033781F" w14:paraId="5C7BEB7D" w14:textId="77777777" w:rsidTr="00D53C91">
        <w:tc>
          <w:tcPr>
            <w:tcW w:w="629" w:type="dxa"/>
          </w:tcPr>
          <w:p w14:paraId="20D36194" w14:textId="7BA53240" w:rsidR="00EB7620" w:rsidRDefault="00AB221A" w:rsidP="000E26D3">
            <w:pPr>
              <w:rPr>
                <w:b/>
                <w:color w:val="171717" w:themeColor="background2" w:themeShade="1A"/>
              </w:rPr>
            </w:pPr>
            <w:r>
              <w:rPr>
                <w:b/>
                <w:color w:val="171717" w:themeColor="background2" w:themeShade="1A"/>
              </w:rPr>
              <w:t>1.</w:t>
            </w:r>
            <w:r w:rsidR="005563D3">
              <w:rPr>
                <w:b/>
                <w:color w:val="171717" w:themeColor="background2" w:themeShade="1A"/>
              </w:rPr>
              <w:t>5</w:t>
            </w:r>
          </w:p>
        </w:tc>
        <w:tc>
          <w:tcPr>
            <w:tcW w:w="8731" w:type="dxa"/>
          </w:tcPr>
          <w:p w14:paraId="68533DEF" w14:textId="2E7D9E12" w:rsidR="00EB7620" w:rsidRPr="00EB7620" w:rsidRDefault="00EB7620" w:rsidP="00EB7620">
            <w:pPr>
              <w:jc w:val="both"/>
            </w:pPr>
            <w:r w:rsidRPr="0033781F">
              <w:rPr>
                <w:color w:val="171717" w:themeColor="background2" w:themeShade="1A"/>
              </w:rPr>
              <w:t>This withdrawal instruction will only be processed when all investment requirements are met, all required documents are received and subject to the relevant Rules of the Fund and applicable legislation.</w:t>
            </w:r>
          </w:p>
        </w:tc>
      </w:tr>
      <w:tr w:rsidR="00EB7620" w:rsidRPr="0033781F" w14:paraId="447E9086" w14:textId="77777777" w:rsidTr="00D53C91">
        <w:tc>
          <w:tcPr>
            <w:tcW w:w="629" w:type="dxa"/>
          </w:tcPr>
          <w:p w14:paraId="2C3E5EF6" w14:textId="26442657" w:rsidR="00EB7620" w:rsidRDefault="00AB221A" w:rsidP="000E26D3">
            <w:pPr>
              <w:rPr>
                <w:b/>
                <w:color w:val="171717" w:themeColor="background2" w:themeShade="1A"/>
              </w:rPr>
            </w:pPr>
            <w:r>
              <w:rPr>
                <w:b/>
                <w:color w:val="171717" w:themeColor="background2" w:themeShade="1A"/>
              </w:rPr>
              <w:t>1.</w:t>
            </w:r>
            <w:r w:rsidR="005563D3">
              <w:rPr>
                <w:b/>
                <w:color w:val="171717" w:themeColor="background2" w:themeShade="1A"/>
              </w:rPr>
              <w:t>6</w:t>
            </w:r>
          </w:p>
        </w:tc>
        <w:tc>
          <w:tcPr>
            <w:tcW w:w="8731" w:type="dxa"/>
          </w:tcPr>
          <w:p w14:paraId="6FCDC800" w14:textId="7626AB21" w:rsidR="00EB7620" w:rsidRPr="0033781F" w:rsidRDefault="00EB7620" w:rsidP="00EB7620">
            <w:pPr>
              <w:jc w:val="both"/>
              <w:rPr>
                <w:color w:val="171717" w:themeColor="background2" w:themeShade="1A"/>
              </w:rPr>
            </w:pPr>
            <w:r w:rsidRPr="0033781F">
              <w:rPr>
                <w:color w:val="171717" w:themeColor="background2" w:themeShade="1A"/>
              </w:rPr>
              <w:t xml:space="preserve">All documents can be sent via email to </w:t>
            </w:r>
            <w:hyperlink r:id="rId8" w:history="1">
              <w:r w:rsidR="00AB221A" w:rsidRPr="005D086D">
                <w:rPr>
                  <w:rStyle w:val="Hyperlink"/>
                  <w:sz w:val="18"/>
                </w:rPr>
                <w:t>umbrella@honeyinvestments.co.za</w:t>
              </w:r>
            </w:hyperlink>
            <w:r w:rsidR="00AB221A">
              <w:rPr>
                <w:rStyle w:val="Emphasis"/>
              </w:rPr>
              <w:t xml:space="preserve"> </w:t>
            </w:r>
          </w:p>
        </w:tc>
      </w:tr>
      <w:tr w:rsidR="00EB7620" w:rsidRPr="0033781F" w14:paraId="79E21E13" w14:textId="77777777" w:rsidTr="00D53C91">
        <w:tc>
          <w:tcPr>
            <w:tcW w:w="629" w:type="dxa"/>
          </w:tcPr>
          <w:p w14:paraId="0EFE8E70" w14:textId="7CAE0349" w:rsidR="00EB7620" w:rsidRDefault="00AB221A" w:rsidP="000E26D3">
            <w:pPr>
              <w:rPr>
                <w:b/>
                <w:color w:val="171717" w:themeColor="background2" w:themeShade="1A"/>
              </w:rPr>
            </w:pPr>
            <w:r>
              <w:rPr>
                <w:b/>
                <w:color w:val="171717" w:themeColor="background2" w:themeShade="1A"/>
              </w:rPr>
              <w:t>1.</w:t>
            </w:r>
            <w:r w:rsidR="005563D3">
              <w:rPr>
                <w:b/>
                <w:color w:val="171717" w:themeColor="background2" w:themeShade="1A"/>
              </w:rPr>
              <w:t>7</w:t>
            </w:r>
          </w:p>
        </w:tc>
        <w:tc>
          <w:tcPr>
            <w:tcW w:w="8731" w:type="dxa"/>
          </w:tcPr>
          <w:p w14:paraId="56AB04C0" w14:textId="16C2DC22" w:rsidR="00EB7620" w:rsidRPr="0033781F" w:rsidRDefault="00EB7620" w:rsidP="00EB7620">
            <w:pPr>
              <w:jc w:val="both"/>
              <w:rPr>
                <w:color w:val="171717" w:themeColor="background2" w:themeShade="1A"/>
              </w:rPr>
            </w:pPr>
            <w:r w:rsidRPr="0033781F">
              <w:rPr>
                <w:color w:val="171717" w:themeColor="background2" w:themeShade="1A"/>
              </w:rPr>
              <w:t xml:space="preserve">The daily cut-off for receipt of instructions is </w:t>
            </w:r>
            <w:r w:rsidRPr="0033781F">
              <w:rPr>
                <w:b/>
                <w:color w:val="171717" w:themeColor="background2" w:themeShade="1A"/>
              </w:rPr>
              <w:t>14h00.</w:t>
            </w:r>
            <w:r w:rsidRPr="0033781F">
              <w:rPr>
                <w:color w:val="171717" w:themeColor="background2" w:themeShade="1A"/>
              </w:rPr>
              <w:t xml:space="preserve"> </w:t>
            </w:r>
            <w:r w:rsidR="007A0B7A">
              <w:rPr>
                <w:color w:val="171717" w:themeColor="background2" w:themeShade="1A"/>
              </w:rPr>
              <w:t>I</w:t>
            </w:r>
            <w:r w:rsidRPr="0033781F">
              <w:rPr>
                <w:color w:val="171717" w:themeColor="background2" w:themeShade="1A"/>
              </w:rPr>
              <w:t>nstructions received</w:t>
            </w:r>
            <w:r w:rsidR="007A0B7A">
              <w:rPr>
                <w:color w:val="171717" w:themeColor="background2" w:themeShade="1A"/>
              </w:rPr>
              <w:t xml:space="preserve"> after 14h00,</w:t>
            </w:r>
            <w:r w:rsidRPr="0033781F">
              <w:rPr>
                <w:color w:val="171717" w:themeColor="background2" w:themeShade="1A"/>
              </w:rPr>
              <w:t xml:space="preserve"> on a public holiday or over a weekend will be processed at the next available working day.</w:t>
            </w:r>
          </w:p>
        </w:tc>
      </w:tr>
    </w:tbl>
    <w:p w14:paraId="34814CFA" w14:textId="77777777" w:rsidR="00877FE6" w:rsidRDefault="00877FE6" w:rsidP="000E26D3">
      <w:pPr>
        <w:rPr>
          <w:b/>
          <w:color w:val="171717" w:themeColor="background2" w:themeShade="1A"/>
        </w:rPr>
        <w:sectPr w:rsidR="00877FE6" w:rsidSect="009B0717">
          <w:headerReference w:type="default" r:id="rId9"/>
          <w:footerReference w:type="default" r:id="rId10"/>
          <w:pgSz w:w="12240" w:h="15840"/>
          <w:pgMar w:top="1440" w:right="1440" w:bottom="1440" w:left="1440" w:header="720" w:footer="720" w:gutter="0"/>
          <w:cols w:space="720"/>
          <w:docGrid w:linePitch="360"/>
        </w:sectPr>
      </w:pPr>
    </w:p>
    <w:tbl>
      <w:tblPr>
        <w:tblStyle w:val="TableGrid"/>
        <w:tblW w:w="936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
        <w:gridCol w:w="8731"/>
      </w:tblGrid>
      <w:tr w:rsidR="00EB7620" w:rsidRPr="0033781F" w14:paraId="0AB85995" w14:textId="77777777" w:rsidTr="00D53C91">
        <w:tc>
          <w:tcPr>
            <w:tcW w:w="629" w:type="dxa"/>
          </w:tcPr>
          <w:p w14:paraId="63373500" w14:textId="1B7468D2" w:rsidR="00EB7620" w:rsidRDefault="00AB221A" w:rsidP="000E26D3">
            <w:pPr>
              <w:rPr>
                <w:b/>
                <w:color w:val="171717" w:themeColor="background2" w:themeShade="1A"/>
              </w:rPr>
            </w:pPr>
            <w:r>
              <w:rPr>
                <w:b/>
                <w:color w:val="171717" w:themeColor="background2" w:themeShade="1A"/>
              </w:rPr>
              <w:lastRenderedPageBreak/>
              <w:t>1.</w:t>
            </w:r>
            <w:r w:rsidR="005563D3">
              <w:rPr>
                <w:b/>
                <w:color w:val="171717" w:themeColor="background2" w:themeShade="1A"/>
              </w:rPr>
              <w:t>8</w:t>
            </w:r>
          </w:p>
        </w:tc>
        <w:tc>
          <w:tcPr>
            <w:tcW w:w="8731" w:type="dxa"/>
          </w:tcPr>
          <w:p w14:paraId="57F91C1D" w14:textId="5F72D4C1" w:rsidR="008026D5" w:rsidRPr="0033781F" w:rsidRDefault="00EB7620" w:rsidP="00EB7620">
            <w:pPr>
              <w:jc w:val="both"/>
              <w:rPr>
                <w:color w:val="171717" w:themeColor="background2" w:themeShade="1A"/>
              </w:rPr>
            </w:pPr>
            <w:r w:rsidRPr="0033781F">
              <w:rPr>
                <w:rStyle w:val="Emphasis"/>
              </w:rPr>
              <w:t>Please note:</w:t>
            </w:r>
            <w:r w:rsidRPr="0033781F">
              <w:rPr>
                <w:color w:val="171717" w:themeColor="background2" w:themeShade="1A"/>
              </w:rPr>
              <w:t xml:space="preserve"> The Administrator will only accept an instruction that has been signed by the investor/authorised person using either a physical “wet” signature or an electronic signature (that has an associated signing audit trail).</w:t>
            </w:r>
          </w:p>
        </w:tc>
      </w:tr>
    </w:tbl>
    <w:p w14:paraId="37F6C971" w14:textId="08E0DB60" w:rsidR="00F62AC2" w:rsidRPr="0033781F" w:rsidRDefault="00877FE6" w:rsidP="00F62AC2">
      <w:pPr>
        <w:pStyle w:val="ListNumber"/>
      </w:pPr>
      <w:r w:rsidRPr="0033781F">
        <w:rPr>
          <w:noProof/>
        </w:rPr>
        <w:drawing>
          <wp:anchor distT="0" distB="0" distL="114300" distR="114300" simplePos="0" relativeHeight="251663360" behindDoc="0" locked="0" layoutInCell="1" allowOverlap="1" wp14:anchorId="11AD322F" wp14:editId="118712F3">
            <wp:simplePos x="0" y="0"/>
            <wp:positionH relativeFrom="column">
              <wp:posOffset>5699125</wp:posOffset>
            </wp:positionH>
            <wp:positionV relativeFrom="paragraph">
              <wp:posOffset>1845310</wp:posOffset>
            </wp:positionV>
            <wp:extent cx="517525" cy="511810"/>
            <wp:effectExtent l="0" t="0" r="0" b="2540"/>
            <wp:wrapNone/>
            <wp:docPr id="1448866132" name="Picture 7" descr="A phone icon in a yellow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866132" name="Picture 7" descr="A phone icon in a yellow circl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17525" cy="511810"/>
                    </a:xfrm>
                    <a:prstGeom prst="rect">
                      <a:avLst/>
                    </a:prstGeom>
                  </pic:spPr>
                </pic:pic>
              </a:graphicData>
            </a:graphic>
            <wp14:sizeRelH relativeFrom="margin">
              <wp14:pctWidth>0</wp14:pctWidth>
            </wp14:sizeRelH>
            <wp14:sizeRelV relativeFrom="margin">
              <wp14:pctHeight>0</wp14:pctHeight>
            </wp14:sizeRelV>
          </wp:anchor>
        </w:drawing>
      </w:r>
      <w:r w:rsidR="008339EB">
        <w:rPr>
          <w:noProof/>
        </w:rPr>
        <w:drawing>
          <wp:anchor distT="0" distB="0" distL="114300" distR="114300" simplePos="0" relativeHeight="251665408" behindDoc="0" locked="0" layoutInCell="1" allowOverlap="1" wp14:anchorId="4FFFE2B4" wp14:editId="051AF966">
            <wp:simplePos x="0" y="0"/>
            <wp:positionH relativeFrom="column">
              <wp:posOffset>5676900</wp:posOffset>
            </wp:positionH>
            <wp:positionV relativeFrom="paragraph">
              <wp:posOffset>-61595</wp:posOffset>
            </wp:positionV>
            <wp:extent cx="480060" cy="480060"/>
            <wp:effectExtent l="0" t="0" r="0" b="0"/>
            <wp:wrapNone/>
            <wp:docPr id="415630798" name="Picture 8" descr="A yellow circle with a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630798" name="Picture 8" descr="A yellow circle with a white logo&#10;&#10;AI-generated content may be incorrect."/>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80060" cy="480060"/>
                    </a:xfrm>
                    <a:prstGeom prst="rect">
                      <a:avLst/>
                    </a:prstGeom>
                  </pic:spPr>
                </pic:pic>
              </a:graphicData>
            </a:graphic>
            <wp14:sizeRelH relativeFrom="page">
              <wp14:pctWidth>0</wp14:pctWidth>
            </wp14:sizeRelH>
            <wp14:sizeRelV relativeFrom="page">
              <wp14:pctHeight>0</wp14:pctHeight>
            </wp14:sizeRelV>
          </wp:anchor>
        </w:drawing>
      </w:r>
      <w:r w:rsidR="0070420E">
        <w:t>Document Checklist</w:t>
      </w:r>
    </w:p>
    <w:tbl>
      <w:tblPr>
        <w:tblStyle w:val="TableGrid"/>
        <w:tblW w:w="0" w:type="auto"/>
        <w:tblInd w:w="-5" w:type="dxa"/>
        <w:tblLook w:val="04A0" w:firstRow="1" w:lastRow="0" w:firstColumn="1" w:lastColumn="0" w:noHBand="0" w:noVBand="1"/>
      </w:tblPr>
      <w:tblGrid>
        <w:gridCol w:w="445"/>
        <w:gridCol w:w="8905"/>
      </w:tblGrid>
      <w:tr w:rsidR="00634E93" w:rsidRPr="006B7122" w14:paraId="430933EF" w14:textId="77777777" w:rsidTr="00F62AC2">
        <w:trPr>
          <w:trHeight w:val="155"/>
        </w:trPr>
        <w:sdt>
          <w:sdtPr>
            <w:rPr>
              <w:bCs/>
              <w:color w:val="171717" w:themeColor="background2" w:themeShade="1A"/>
              <w:sz w:val="20"/>
            </w:rPr>
            <w:id w:val="-1597166992"/>
            <w14:checkbox>
              <w14:checked w14:val="0"/>
              <w14:checkedState w14:val="2612" w14:font="MS Gothic"/>
              <w14:uncheckedState w14:val="2610" w14:font="MS Gothic"/>
            </w14:checkbox>
          </w:sdtPr>
          <w:sdtEndPr/>
          <w:sdtContent>
            <w:tc>
              <w:tcPr>
                <w:tcW w:w="445" w:type="dxa"/>
                <w:vAlign w:val="center"/>
              </w:tcPr>
              <w:p w14:paraId="0AB2304B" w14:textId="77777777" w:rsidR="00634E93" w:rsidRPr="00877FE6" w:rsidRDefault="00634E93" w:rsidP="005D6C0B">
                <w:pPr>
                  <w:rPr>
                    <w:bCs/>
                    <w:color w:val="171717" w:themeColor="background2" w:themeShade="1A"/>
                    <w:sz w:val="20"/>
                  </w:rPr>
                </w:pPr>
                <w:r w:rsidRPr="00877FE6">
                  <w:rPr>
                    <w:rFonts w:ascii="Segoe UI Symbol" w:eastAsia="MS Gothic" w:hAnsi="Segoe UI Symbol" w:cs="Segoe UI Symbol"/>
                    <w:bCs/>
                    <w:color w:val="171717" w:themeColor="background2" w:themeShade="1A"/>
                    <w:sz w:val="20"/>
                  </w:rPr>
                  <w:t>☐</w:t>
                </w:r>
              </w:p>
            </w:tc>
          </w:sdtContent>
        </w:sdt>
        <w:tc>
          <w:tcPr>
            <w:tcW w:w="8905" w:type="dxa"/>
            <w:vAlign w:val="center"/>
          </w:tcPr>
          <w:p w14:paraId="70F35B79" w14:textId="2861A54C" w:rsidR="00634E93" w:rsidRPr="00877FE6" w:rsidRDefault="00634E93" w:rsidP="005D6C0B">
            <w:pPr>
              <w:jc w:val="both"/>
              <w:rPr>
                <w:bCs/>
                <w:color w:val="171717" w:themeColor="background2" w:themeShade="1A"/>
              </w:rPr>
            </w:pPr>
            <w:r w:rsidRPr="00877FE6">
              <w:rPr>
                <w:bCs/>
                <w:color w:val="171717" w:themeColor="background2" w:themeShade="1A"/>
              </w:rPr>
              <w:t>Completed Savings Withdrawal Form</w:t>
            </w:r>
          </w:p>
        </w:tc>
      </w:tr>
      <w:tr w:rsidR="00634E93" w:rsidRPr="006B7122" w14:paraId="3E95D0E7" w14:textId="77777777" w:rsidTr="00F62AC2">
        <w:sdt>
          <w:sdtPr>
            <w:rPr>
              <w:bCs/>
              <w:color w:val="171717" w:themeColor="background2" w:themeShade="1A"/>
              <w:sz w:val="20"/>
            </w:rPr>
            <w:id w:val="803193510"/>
            <w14:checkbox>
              <w14:checked w14:val="0"/>
              <w14:checkedState w14:val="2612" w14:font="MS Gothic"/>
              <w14:uncheckedState w14:val="2610" w14:font="MS Gothic"/>
            </w14:checkbox>
          </w:sdtPr>
          <w:sdtEndPr/>
          <w:sdtContent>
            <w:tc>
              <w:tcPr>
                <w:tcW w:w="445" w:type="dxa"/>
              </w:tcPr>
              <w:p w14:paraId="531A1EC8" w14:textId="77777777" w:rsidR="00634E93" w:rsidRPr="00877FE6" w:rsidRDefault="00634E93" w:rsidP="005D6C0B">
                <w:pPr>
                  <w:rPr>
                    <w:bCs/>
                    <w:color w:val="171717" w:themeColor="background2" w:themeShade="1A"/>
                    <w:sz w:val="20"/>
                  </w:rPr>
                </w:pPr>
                <w:r w:rsidRPr="00877FE6">
                  <w:rPr>
                    <w:rFonts w:ascii="Segoe UI Symbol" w:eastAsia="MS Gothic" w:hAnsi="Segoe UI Symbol" w:cs="Segoe UI Symbol"/>
                    <w:bCs/>
                    <w:color w:val="171717" w:themeColor="background2" w:themeShade="1A"/>
                    <w:sz w:val="20"/>
                  </w:rPr>
                  <w:t>☐</w:t>
                </w:r>
              </w:p>
            </w:tc>
          </w:sdtContent>
        </w:sdt>
        <w:tc>
          <w:tcPr>
            <w:tcW w:w="8905" w:type="dxa"/>
          </w:tcPr>
          <w:p w14:paraId="63826D0D" w14:textId="77777777" w:rsidR="00634E93" w:rsidRPr="00877FE6" w:rsidRDefault="00634E93" w:rsidP="005D6C0B">
            <w:pPr>
              <w:jc w:val="both"/>
              <w:rPr>
                <w:bCs/>
                <w:color w:val="4A2767"/>
              </w:rPr>
            </w:pPr>
            <w:r w:rsidRPr="00877FE6">
              <w:rPr>
                <w:rFonts w:cstheme="minorHAnsi"/>
                <w:bCs/>
                <w:color w:val="171717" w:themeColor="background2" w:themeShade="1A"/>
              </w:rPr>
              <w:t xml:space="preserve">Customer Due Diligence (CDD)/FICA documents as per the CDD/FICA requirements list available on </w:t>
            </w:r>
            <w:r w:rsidR="007840D1" w:rsidRPr="00877FE6">
              <w:rPr>
                <w:rFonts w:cstheme="minorHAnsi"/>
                <w:bCs/>
                <w:color w:val="171717" w:themeColor="background2" w:themeShade="1A"/>
              </w:rPr>
              <w:t>our website</w:t>
            </w:r>
            <w:r w:rsidRPr="00877FE6">
              <w:rPr>
                <w:rFonts w:cstheme="minorHAnsi"/>
                <w:bCs/>
                <w:color w:val="171717" w:themeColor="background2" w:themeShade="1A"/>
              </w:rPr>
              <w:t xml:space="preserve"> </w:t>
            </w:r>
            <w:r w:rsidR="00AA7BF4" w:rsidRPr="00877FE6">
              <w:rPr>
                <w:bCs/>
              </w:rPr>
              <w:t>or as per below:</w:t>
            </w:r>
          </w:p>
          <w:p w14:paraId="7803C951" w14:textId="77777777" w:rsidR="00AA7BF4" w:rsidRPr="00877FE6" w:rsidRDefault="00F90AA4" w:rsidP="00F90AA4">
            <w:pPr>
              <w:pStyle w:val="ListParagraph"/>
              <w:numPr>
                <w:ilvl w:val="0"/>
                <w:numId w:val="15"/>
              </w:numPr>
              <w:jc w:val="both"/>
              <w:rPr>
                <w:bCs/>
                <w:color w:val="171717" w:themeColor="background2" w:themeShade="1A"/>
              </w:rPr>
            </w:pPr>
            <w:r w:rsidRPr="00877FE6">
              <w:rPr>
                <w:bCs/>
                <w:color w:val="171717" w:themeColor="background2" w:themeShade="1A"/>
              </w:rPr>
              <w:t>Completed savings component withdrawal form</w:t>
            </w:r>
          </w:p>
          <w:p w14:paraId="2C1BB905" w14:textId="4BC22EE7" w:rsidR="00F90AA4" w:rsidRPr="00877FE6" w:rsidRDefault="00F90AA4" w:rsidP="00376C92">
            <w:pPr>
              <w:pStyle w:val="ListParagraph"/>
              <w:numPr>
                <w:ilvl w:val="0"/>
                <w:numId w:val="15"/>
              </w:numPr>
              <w:jc w:val="both"/>
              <w:rPr>
                <w:bCs/>
                <w:color w:val="171717" w:themeColor="background2" w:themeShade="1A"/>
              </w:rPr>
            </w:pPr>
            <w:r w:rsidRPr="00877FE6">
              <w:rPr>
                <w:bCs/>
                <w:color w:val="171717" w:themeColor="background2" w:themeShade="1A"/>
              </w:rPr>
              <w:t>Certified copy of ID document</w:t>
            </w:r>
          </w:p>
        </w:tc>
      </w:tr>
      <w:tr w:rsidR="00634E93" w:rsidRPr="006B7122" w14:paraId="2FF6EAF7" w14:textId="77777777" w:rsidTr="00F62AC2">
        <w:sdt>
          <w:sdtPr>
            <w:rPr>
              <w:bCs/>
              <w:color w:val="171717" w:themeColor="background2" w:themeShade="1A"/>
              <w:sz w:val="20"/>
            </w:rPr>
            <w:id w:val="-1973743101"/>
            <w14:checkbox>
              <w14:checked w14:val="0"/>
              <w14:checkedState w14:val="2612" w14:font="MS Gothic"/>
              <w14:uncheckedState w14:val="2610" w14:font="MS Gothic"/>
            </w14:checkbox>
          </w:sdtPr>
          <w:sdtEndPr/>
          <w:sdtContent>
            <w:tc>
              <w:tcPr>
                <w:tcW w:w="445" w:type="dxa"/>
              </w:tcPr>
              <w:p w14:paraId="147C10D4" w14:textId="77777777" w:rsidR="00634E93" w:rsidRPr="00877FE6" w:rsidRDefault="00634E93" w:rsidP="005D6C0B">
                <w:pPr>
                  <w:rPr>
                    <w:bCs/>
                    <w:color w:val="171717" w:themeColor="background2" w:themeShade="1A"/>
                    <w:sz w:val="20"/>
                  </w:rPr>
                </w:pPr>
                <w:r w:rsidRPr="00877FE6">
                  <w:rPr>
                    <w:rFonts w:ascii="Segoe UI Symbol" w:eastAsia="MS Gothic" w:hAnsi="Segoe UI Symbol" w:cs="Segoe UI Symbol"/>
                    <w:bCs/>
                    <w:color w:val="171717" w:themeColor="background2" w:themeShade="1A"/>
                    <w:sz w:val="20"/>
                  </w:rPr>
                  <w:t>☐</w:t>
                </w:r>
              </w:p>
            </w:tc>
          </w:sdtContent>
        </w:sdt>
        <w:tc>
          <w:tcPr>
            <w:tcW w:w="8905" w:type="dxa"/>
          </w:tcPr>
          <w:p w14:paraId="769E3F7F" w14:textId="6B549B05" w:rsidR="00634E93" w:rsidRPr="00877FE6" w:rsidRDefault="00634E93" w:rsidP="005D6C0B">
            <w:pPr>
              <w:jc w:val="both"/>
              <w:rPr>
                <w:bCs/>
                <w:color w:val="171717" w:themeColor="background2" w:themeShade="1A"/>
              </w:rPr>
            </w:pPr>
            <w:r w:rsidRPr="00877FE6">
              <w:rPr>
                <w:bCs/>
                <w:color w:val="171717" w:themeColor="background2" w:themeShade="1A"/>
              </w:rPr>
              <w:t>Proof of banking details (bank statement not older than 3 months).</w:t>
            </w:r>
          </w:p>
        </w:tc>
      </w:tr>
    </w:tbl>
    <w:p w14:paraId="3F895186" w14:textId="79B3FC3E" w:rsidR="00C00187" w:rsidRPr="0033781F" w:rsidRDefault="00C00187" w:rsidP="00AB0F3A">
      <w:pPr>
        <w:pStyle w:val="ListNumber"/>
        <w:numPr>
          <w:ilvl w:val="0"/>
          <w:numId w:val="17"/>
        </w:numPr>
      </w:pPr>
      <w:r w:rsidRPr="0033781F">
        <w:t>Member Details</w:t>
      </w:r>
    </w:p>
    <w:tbl>
      <w:tblPr>
        <w:tblStyle w:val="TableGrid"/>
        <w:tblW w:w="936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
        <w:gridCol w:w="2100"/>
        <w:gridCol w:w="6799"/>
      </w:tblGrid>
      <w:tr w:rsidR="0038511A" w:rsidRPr="0033781F" w14:paraId="5CE8E00E" w14:textId="77777777" w:rsidTr="00877FE6">
        <w:tc>
          <w:tcPr>
            <w:tcW w:w="461" w:type="dxa"/>
            <w:vMerge w:val="restart"/>
            <w:tcBorders>
              <w:top w:val="single" w:sz="4" w:space="0" w:color="auto"/>
              <w:left w:val="single" w:sz="4" w:space="0" w:color="auto"/>
              <w:right w:val="single" w:sz="4" w:space="0" w:color="auto"/>
            </w:tcBorders>
          </w:tcPr>
          <w:p w14:paraId="46DA855E" w14:textId="251022F1" w:rsidR="0038511A" w:rsidRPr="0033781F" w:rsidRDefault="00AB0F3A" w:rsidP="00672F22">
            <w:pPr>
              <w:rPr>
                <w:rFonts w:cstheme="minorHAnsi"/>
                <w:b/>
              </w:rPr>
            </w:pPr>
            <w:r>
              <w:rPr>
                <w:rFonts w:cstheme="minorHAnsi"/>
                <w:b/>
              </w:rPr>
              <w:t>3.1</w:t>
            </w:r>
          </w:p>
        </w:tc>
        <w:tc>
          <w:tcPr>
            <w:tcW w:w="2100" w:type="dxa"/>
            <w:tcBorders>
              <w:top w:val="single" w:sz="4" w:space="0" w:color="auto"/>
              <w:left w:val="single" w:sz="4" w:space="0" w:color="auto"/>
              <w:bottom w:val="single" w:sz="4" w:space="0" w:color="auto"/>
              <w:right w:val="single" w:sz="4" w:space="0" w:color="auto"/>
            </w:tcBorders>
          </w:tcPr>
          <w:p w14:paraId="483B323A" w14:textId="51B3526E" w:rsidR="0038511A" w:rsidRPr="0033781F" w:rsidRDefault="0038511A" w:rsidP="00672F22">
            <w:pPr>
              <w:rPr>
                <w:rStyle w:val="Strong"/>
                <w:rFonts w:cstheme="minorHAnsi"/>
                <w:b w:val="0"/>
              </w:rPr>
            </w:pPr>
            <w:r w:rsidRPr="0033781F">
              <w:rPr>
                <w:rStyle w:val="Strong"/>
                <w:rFonts w:cstheme="minorHAnsi"/>
                <w:b w:val="0"/>
              </w:rPr>
              <w:t>M</w:t>
            </w:r>
            <w:r w:rsidRPr="0033781F">
              <w:rPr>
                <w:rStyle w:val="Strong"/>
                <w:b w:val="0"/>
              </w:rPr>
              <w:t>ember</w:t>
            </w:r>
            <w:r w:rsidRPr="0033781F">
              <w:rPr>
                <w:rStyle w:val="Strong"/>
                <w:rFonts w:cstheme="minorHAnsi"/>
                <w:b w:val="0"/>
              </w:rPr>
              <w:t xml:space="preserve"> Name</w:t>
            </w:r>
            <w:r w:rsidR="007A0B7A">
              <w:rPr>
                <w:rStyle w:val="Strong"/>
                <w:rFonts w:cstheme="minorHAnsi"/>
                <w:b w:val="0"/>
              </w:rPr>
              <w:t xml:space="preserve"> </w:t>
            </w:r>
            <w:r w:rsidR="007A0B7A">
              <w:rPr>
                <w:rStyle w:val="Strong"/>
                <w:rFonts w:cstheme="minorHAnsi"/>
              </w:rPr>
              <w:t>and Surname</w:t>
            </w:r>
            <w:r w:rsidRPr="0033781F">
              <w:rPr>
                <w:rStyle w:val="Strong"/>
                <w:rFonts w:cstheme="minorHAnsi"/>
                <w:b w:val="0"/>
              </w:rPr>
              <w:t>:</w:t>
            </w:r>
          </w:p>
        </w:tc>
        <w:tc>
          <w:tcPr>
            <w:tcW w:w="6799" w:type="dxa"/>
            <w:tcBorders>
              <w:top w:val="single" w:sz="4" w:space="0" w:color="auto"/>
              <w:left w:val="single" w:sz="4" w:space="0" w:color="auto"/>
              <w:bottom w:val="single" w:sz="4" w:space="0" w:color="auto"/>
              <w:right w:val="single" w:sz="4" w:space="0" w:color="auto"/>
            </w:tcBorders>
          </w:tcPr>
          <w:p w14:paraId="2202B510" w14:textId="184DA9EF" w:rsidR="0038511A" w:rsidRPr="0033781F" w:rsidRDefault="0038511A" w:rsidP="00DE2397">
            <w:pPr>
              <w:rPr>
                <w:rStyle w:val="Strong"/>
              </w:rPr>
            </w:pPr>
            <w:r w:rsidRPr="0033781F">
              <w:rPr>
                <w:rStyle w:val="Strong"/>
              </w:rPr>
              <w:fldChar w:fldCharType="begin">
                <w:ffData>
                  <w:name w:val="Text1"/>
                  <w:enabled/>
                  <w:calcOnExit w:val="0"/>
                  <w:textInput/>
                </w:ffData>
              </w:fldChar>
            </w:r>
            <w:r w:rsidRPr="0033781F">
              <w:rPr>
                <w:rStyle w:val="Strong"/>
              </w:rPr>
              <w:instrText xml:space="preserve"> FORMTEXT </w:instrText>
            </w:r>
            <w:r w:rsidRPr="0033781F">
              <w:rPr>
                <w:rStyle w:val="Strong"/>
              </w:rPr>
            </w:r>
            <w:r w:rsidRPr="0033781F">
              <w:rPr>
                <w:rStyle w:val="Strong"/>
              </w:rPr>
              <w:fldChar w:fldCharType="separate"/>
            </w:r>
            <w:r w:rsidR="004A7369">
              <w:rPr>
                <w:rStyle w:val="Strong"/>
              </w:rPr>
              <w:t> </w:t>
            </w:r>
            <w:r w:rsidR="004A7369">
              <w:rPr>
                <w:rStyle w:val="Strong"/>
              </w:rPr>
              <w:t> </w:t>
            </w:r>
            <w:r w:rsidR="004A7369">
              <w:rPr>
                <w:rStyle w:val="Strong"/>
              </w:rPr>
              <w:t> </w:t>
            </w:r>
            <w:r w:rsidR="004A7369">
              <w:rPr>
                <w:rStyle w:val="Strong"/>
              </w:rPr>
              <w:t> </w:t>
            </w:r>
            <w:r w:rsidR="004A7369">
              <w:rPr>
                <w:rStyle w:val="Strong"/>
              </w:rPr>
              <w:t> </w:t>
            </w:r>
            <w:r w:rsidRPr="0033781F">
              <w:rPr>
                <w:rStyle w:val="Strong"/>
              </w:rPr>
              <w:fldChar w:fldCharType="end"/>
            </w:r>
          </w:p>
        </w:tc>
      </w:tr>
      <w:tr w:rsidR="0038511A" w:rsidRPr="0033781F" w14:paraId="16E005EF" w14:textId="77777777" w:rsidTr="00877FE6">
        <w:tc>
          <w:tcPr>
            <w:tcW w:w="461" w:type="dxa"/>
            <w:vMerge/>
            <w:tcBorders>
              <w:left w:val="single" w:sz="4" w:space="0" w:color="auto"/>
              <w:right w:val="single" w:sz="4" w:space="0" w:color="auto"/>
            </w:tcBorders>
          </w:tcPr>
          <w:p w14:paraId="1720738E" w14:textId="77777777" w:rsidR="0038511A" w:rsidRDefault="0038511A" w:rsidP="00672F22">
            <w:pPr>
              <w:rPr>
                <w:rFonts w:cstheme="minorHAnsi"/>
                <w:b/>
              </w:rPr>
            </w:pPr>
          </w:p>
        </w:tc>
        <w:tc>
          <w:tcPr>
            <w:tcW w:w="2100" w:type="dxa"/>
            <w:tcBorders>
              <w:top w:val="single" w:sz="4" w:space="0" w:color="auto"/>
              <w:left w:val="single" w:sz="4" w:space="0" w:color="auto"/>
              <w:bottom w:val="single" w:sz="4" w:space="0" w:color="auto"/>
              <w:right w:val="single" w:sz="4" w:space="0" w:color="auto"/>
            </w:tcBorders>
          </w:tcPr>
          <w:p w14:paraId="52FDBADE" w14:textId="7A2A67BC" w:rsidR="0038511A" w:rsidRPr="00FB5615" w:rsidRDefault="0038511A" w:rsidP="00672F22">
            <w:pPr>
              <w:rPr>
                <w:rStyle w:val="Strong"/>
                <w:rFonts w:cstheme="minorHAnsi"/>
                <w:b w:val="0"/>
              </w:rPr>
            </w:pPr>
            <w:r w:rsidRPr="00FB5615">
              <w:rPr>
                <w:rStyle w:val="Strong"/>
                <w:rFonts w:cstheme="minorHAnsi"/>
                <w:b w:val="0"/>
              </w:rPr>
              <w:t>ID / Passport Number:</w:t>
            </w:r>
          </w:p>
        </w:tc>
        <w:tc>
          <w:tcPr>
            <w:tcW w:w="6799" w:type="dxa"/>
            <w:tcBorders>
              <w:top w:val="single" w:sz="4" w:space="0" w:color="auto"/>
              <w:left w:val="single" w:sz="4" w:space="0" w:color="auto"/>
              <w:bottom w:val="single" w:sz="4" w:space="0" w:color="auto"/>
              <w:right w:val="single" w:sz="4" w:space="0" w:color="auto"/>
            </w:tcBorders>
          </w:tcPr>
          <w:p w14:paraId="6AF6BDE6" w14:textId="55E09CB8" w:rsidR="0038511A" w:rsidRPr="0033781F" w:rsidRDefault="0038511A" w:rsidP="00672F22">
            <w:pPr>
              <w:rPr>
                <w:rStyle w:val="Strong"/>
              </w:rPr>
            </w:pPr>
            <w:r w:rsidRPr="0033781F">
              <w:rPr>
                <w:rStyle w:val="Strong"/>
              </w:rPr>
              <w:fldChar w:fldCharType="begin">
                <w:ffData>
                  <w:name w:val="Text1"/>
                  <w:enabled/>
                  <w:calcOnExit w:val="0"/>
                  <w:textInput/>
                </w:ffData>
              </w:fldChar>
            </w:r>
            <w:r w:rsidRPr="0033781F">
              <w:rPr>
                <w:rStyle w:val="Strong"/>
              </w:rPr>
              <w:instrText xml:space="preserve"> FORMTEXT </w:instrText>
            </w:r>
            <w:r w:rsidRPr="0033781F">
              <w:rPr>
                <w:rStyle w:val="Strong"/>
              </w:rPr>
            </w:r>
            <w:r w:rsidRPr="0033781F">
              <w:rPr>
                <w:rStyle w:val="Strong"/>
              </w:rPr>
              <w:fldChar w:fldCharType="separate"/>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fldChar w:fldCharType="end"/>
            </w:r>
          </w:p>
        </w:tc>
      </w:tr>
      <w:tr w:rsidR="0038511A" w:rsidRPr="0033781F" w14:paraId="7EB38C9F" w14:textId="77777777" w:rsidTr="00877FE6">
        <w:tc>
          <w:tcPr>
            <w:tcW w:w="461" w:type="dxa"/>
            <w:vMerge/>
            <w:tcBorders>
              <w:left w:val="single" w:sz="4" w:space="0" w:color="auto"/>
              <w:right w:val="single" w:sz="4" w:space="0" w:color="auto"/>
            </w:tcBorders>
          </w:tcPr>
          <w:p w14:paraId="0956FBA6" w14:textId="77777777" w:rsidR="0038511A" w:rsidRPr="0033781F" w:rsidRDefault="0038511A" w:rsidP="00FA2E1D">
            <w:pPr>
              <w:rPr>
                <w:rFonts w:cstheme="minorHAnsi"/>
                <w:b/>
              </w:rPr>
            </w:pPr>
          </w:p>
        </w:tc>
        <w:tc>
          <w:tcPr>
            <w:tcW w:w="2100" w:type="dxa"/>
            <w:tcBorders>
              <w:top w:val="single" w:sz="4" w:space="0" w:color="auto"/>
              <w:left w:val="single" w:sz="4" w:space="0" w:color="auto"/>
              <w:bottom w:val="single" w:sz="4" w:space="0" w:color="auto"/>
              <w:right w:val="single" w:sz="4" w:space="0" w:color="auto"/>
            </w:tcBorders>
          </w:tcPr>
          <w:p w14:paraId="6900C507" w14:textId="4CF53E01" w:rsidR="0038511A" w:rsidRPr="00FB5615" w:rsidRDefault="0038511A" w:rsidP="00FA2E1D">
            <w:pPr>
              <w:rPr>
                <w:rStyle w:val="Strong"/>
                <w:rFonts w:cstheme="minorHAnsi"/>
              </w:rPr>
            </w:pPr>
            <w:r w:rsidRPr="00FB5615">
              <w:rPr>
                <w:rFonts w:cstheme="minorHAnsi"/>
              </w:rPr>
              <w:t>Income Tax Number:</w:t>
            </w:r>
          </w:p>
        </w:tc>
        <w:tc>
          <w:tcPr>
            <w:tcW w:w="6799" w:type="dxa"/>
            <w:tcBorders>
              <w:top w:val="single" w:sz="4" w:space="0" w:color="auto"/>
              <w:left w:val="single" w:sz="4" w:space="0" w:color="auto"/>
              <w:bottom w:val="single" w:sz="4" w:space="0" w:color="auto"/>
              <w:right w:val="single" w:sz="4" w:space="0" w:color="auto"/>
            </w:tcBorders>
          </w:tcPr>
          <w:p w14:paraId="5D938072" w14:textId="7D756CE0" w:rsidR="0038511A" w:rsidRPr="0033781F" w:rsidRDefault="0038511A" w:rsidP="00FA2E1D">
            <w:pPr>
              <w:rPr>
                <w:rStyle w:val="Strong"/>
              </w:rPr>
            </w:pPr>
            <w:r w:rsidRPr="0033781F">
              <w:rPr>
                <w:rStyle w:val="Strong"/>
              </w:rPr>
              <w:fldChar w:fldCharType="begin">
                <w:ffData>
                  <w:name w:val="Text1"/>
                  <w:enabled/>
                  <w:calcOnExit w:val="0"/>
                  <w:textInput/>
                </w:ffData>
              </w:fldChar>
            </w:r>
            <w:r w:rsidRPr="0033781F">
              <w:rPr>
                <w:rStyle w:val="Strong"/>
              </w:rPr>
              <w:instrText xml:space="preserve"> FORMTEXT </w:instrText>
            </w:r>
            <w:r w:rsidRPr="0033781F">
              <w:rPr>
                <w:rStyle w:val="Strong"/>
              </w:rPr>
            </w:r>
            <w:r w:rsidRPr="0033781F">
              <w:rPr>
                <w:rStyle w:val="Strong"/>
              </w:rPr>
              <w:fldChar w:fldCharType="separate"/>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fldChar w:fldCharType="end"/>
            </w:r>
          </w:p>
        </w:tc>
      </w:tr>
      <w:tr w:rsidR="0038511A" w:rsidRPr="0033781F" w14:paraId="2C969F7C" w14:textId="77777777" w:rsidTr="00877FE6">
        <w:tc>
          <w:tcPr>
            <w:tcW w:w="461" w:type="dxa"/>
            <w:vMerge/>
            <w:tcBorders>
              <w:left w:val="single" w:sz="4" w:space="0" w:color="auto"/>
              <w:right w:val="single" w:sz="4" w:space="0" w:color="auto"/>
            </w:tcBorders>
          </w:tcPr>
          <w:p w14:paraId="0EACAC97" w14:textId="77777777" w:rsidR="0038511A" w:rsidRPr="0033781F" w:rsidRDefault="0038511A" w:rsidP="00FA2E1D">
            <w:pPr>
              <w:rPr>
                <w:rFonts w:cstheme="minorHAnsi"/>
                <w:b/>
              </w:rPr>
            </w:pPr>
          </w:p>
        </w:tc>
        <w:tc>
          <w:tcPr>
            <w:tcW w:w="2100" w:type="dxa"/>
            <w:tcBorders>
              <w:top w:val="single" w:sz="4" w:space="0" w:color="auto"/>
              <w:left w:val="single" w:sz="4" w:space="0" w:color="auto"/>
              <w:bottom w:val="single" w:sz="4" w:space="0" w:color="auto"/>
              <w:right w:val="single" w:sz="4" w:space="0" w:color="auto"/>
            </w:tcBorders>
          </w:tcPr>
          <w:p w14:paraId="1165C625" w14:textId="2918561B" w:rsidR="0038511A" w:rsidRPr="00FB5615" w:rsidRDefault="0038511A" w:rsidP="00FB5615">
            <w:pPr>
              <w:rPr>
                <w:rFonts w:cstheme="minorHAnsi"/>
              </w:rPr>
            </w:pPr>
            <w:r w:rsidRPr="00FB5615">
              <w:rPr>
                <w:rFonts w:cstheme="minorHAnsi"/>
              </w:rPr>
              <w:t>Participating Employer:</w:t>
            </w:r>
          </w:p>
        </w:tc>
        <w:tc>
          <w:tcPr>
            <w:tcW w:w="6799" w:type="dxa"/>
            <w:tcBorders>
              <w:top w:val="single" w:sz="4" w:space="0" w:color="auto"/>
              <w:left w:val="single" w:sz="4" w:space="0" w:color="auto"/>
              <w:bottom w:val="single" w:sz="4" w:space="0" w:color="auto"/>
              <w:right w:val="single" w:sz="4" w:space="0" w:color="auto"/>
            </w:tcBorders>
          </w:tcPr>
          <w:p w14:paraId="086F3025" w14:textId="7F42D84D" w:rsidR="0038511A" w:rsidRPr="0033781F" w:rsidRDefault="0038511A" w:rsidP="00FA2E1D">
            <w:pPr>
              <w:rPr>
                <w:rStyle w:val="Strong"/>
              </w:rPr>
            </w:pPr>
            <w:r w:rsidRPr="0033781F">
              <w:rPr>
                <w:rStyle w:val="Strong"/>
              </w:rPr>
              <w:fldChar w:fldCharType="begin">
                <w:ffData>
                  <w:name w:val="Text1"/>
                  <w:enabled/>
                  <w:calcOnExit w:val="0"/>
                  <w:textInput/>
                </w:ffData>
              </w:fldChar>
            </w:r>
            <w:r w:rsidRPr="0033781F">
              <w:rPr>
                <w:rStyle w:val="Strong"/>
              </w:rPr>
              <w:instrText xml:space="preserve"> FORMTEXT </w:instrText>
            </w:r>
            <w:r w:rsidRPr="0033781F">
              <w:rPr>
                <w:rStyle w:val="Strong"/>
              </w:rPr>
            </w:r>
            <w:r w:rsidRPr="0033781F">
              <w:rPr>
                <w:rStyle w:val="Strong"/>
              </w:rPr>
              <w:fldChar w:fldCharType="separate"/>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fldChar w:fldCharType="end"/>
            </w:r>
          </w:p>
        </w:tc>
      </w:tr>
      <w:tr w:rsidR="0038511A" w:rsidRPr="0033781F" w14:paraId="0850B31B" w14:textId="77777777" w:rsidTr="00877FE6">
        <w:tc>
          <w:tcPr>
            <w:tcW w:w="461" w:type="dxa"/>
            <w:vMerge/>
            <w:tcBorders>
              <w:left w:val="single" w:sz="4" w:space="0" w:color="auto"/>
              <w:right w:val="single" w:sz="4" w:space="0" w:color="auto"/>
            </w:tcBorders>
          </w:tcPr>
          <w:p w14:paraId="54415F2A" w14:textId="77777777" w:rsidR="0038511A" w:rsidRPr="0033781F" w:rsidRDefault="0038511A" w:rsidP="00FA2E1D">
            <w:pPr>
              <w:rPr>
                <w:rFonts w:cstheme="minorHAnsi"/>
                <w:b/>
              </w:rPr>
            </w:pPr>
          </w:p>
        </w:tc>
        <w:tc>
          <w:tcPr>
            <w:tcW w:w="2100" w:type="dxa"/>
            <w:tcBorders>
              <w:top w:val="single" w:sz="4" w:space="0" w:color="auto"/>
              <w:left w:val="single" w:sz="4" w:space="0" w:color="auto"/>
              <w:bottom w:val="single" w:sz="4" w:space="0" w:color="auto"/>
              <w:right w:val="single" w:sz="4" w:space="0" w:color="auto"/>
            </w:tcBorders>
          </w:tcPr>
          <w:p w14:paraId="6AECBFC6" w14:textId="4684A1C7" w:rsidR="0038511A" w:rsidRPr="00FB5615" w:rsidRDefault="0038511A" w:rsidP="00FA2E1D">
            <w:pPr>
              <w:rPr>
                <w:rStyle w:val="Strong"/>
                <w:rFonts w:cstheme="minorHAnsi"/>
              </w:rPr>
            </w:pPr>
            <w:r w:rsidRPr="00FB5615">
              <w:rPr>
                <w:rFonts w:cstheme="minorHAnsi"/>
              </w:rPr>
              <w:t>Annual Income*:</w:t>
            </w:r>
          </w:p>
        </w:tc>
        <w:tc>
          <w:tcPr>
            <w:tcW w:w="6799" w:type="dxa"/>
            <w:tcBorders>
              <w:top w:val="single" w:sz="4" w:space="0" w:color="auto"/>
              <w:left w:val="single" w:sz="4" w:space="0" w:color="auto"/>
              <w:bottom w:val="single" w:sz="4" w:space="0" w:color="auto"/>
              <w:right w:val="single" w:sz="4" w:space="0" w:color="auto"/>
            </w:tcBorders>
          </w:tcPr>
          <w:p w14:paraId="1785EFE4" w14:textId="2C386F2A" w:rsidR="0038511A" w:rsidRPr="0033781F" w:rsidRDefault="0038511A" w:rsidP="00FA2E1D">
            <w:pPr>
              <w:rPr>
                <w:rStyle w:val="Strong"/>
              </w:rPr>
            </w:pPr>
            <w:r w:rsidRPr="0033781F">
              <w:rPr>
                <w:rStyle w:val="Strong"/>
              </w:rPr>
              <w:fldChar w:fldCharType="begin">
                <w:ffData>
                  <w:name w:val="Text1"/>
                  <w:enabled/>
                  <w:calcOnExit w:val="0"/>
                  <w:textInput/>
                </w:ffData>
              </w:fldChar>
            </w:r>
            <w:r w:rsidRPr="0033781F">
              <w:rPr>
                <w:rStyle w:val="Strong"/>
              </w:rPr>
              <w:instrText xml:space="preserve"> FORMTEXT </w:instrText>
            </w:r>
            <w:r w:rsidRPr="0033781F">
              <w:rPr>
                <w:rStyle w:val="Strong"/>
              </w:rPr>
            </w:r>
            <w:r w:rsidRPr="0033781F">
              <w:rPr>
                <w:rStyle w:val="Strong"/>
              </w:rPr>
              <w:fldChar w:fldCharType="separate"/>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fldChar w:fldCharType="end"/>
            </w:r>
          </w:p>
        </w:tc>
      </w:tr>
      <w:tr w:rsidR="0038511A" w:rsidRPr="0033781F" w14:paraId="2F45EBB3" w14:textId="77777777" w:rsidTr="00877FE6">
        <w:tc>
          <w:tcPr>
            <w:tcW w:w="461" w:type="dxa"/>
            <w:vMerge/>
            <w:tcBorders>
              <w:left w:val="single" w:sz="4" w:space="0" w:color="auto"/>
              <w:bottom w:val="single" w:sz="4" w:space="0" w:color="auto"/>
              <w:right w:val="single" w:sz="4" w:space="0" w:color="auto"/>
            </w:tcBorders>
          </w:tcPr>
          <w:p w14:paraId="321B2C9B" w14:textId="77777777" w:rsidR="0038511A" w:rsidRPr="0033781F" w:rsidRDefault="0038511A" w:rsidP="00FA2E1D">
            <w:pPr>
              <w:rPr>
                <w:rFonts w:cstheme="minorHAnsi"/>
                <w:b/>
              </w:rPr>
            </w:pPr>
          </w:p>
        </w:tc>
        <w:tc>
          <w:tcPr>
            <w:tcW w:w="8899" w:type="dxa"/>
            <w:gridSpan w:val="2"/>
            <w:tcBorders>
              <w:top w:val="single" w:sz="4" w:space="0" w:color="auto"/>
              <w:left w:val="single" w:sz="4" w:space="0" w:color="auto"/>
              <w:bottom w:val="single" w:sz="4" w:space="0" w:color="auto"/>
              <w:right w:val="single" w:sz="4" w:space="0" w:color="auto"/>
            </w:tcBorders>
          </w:tcPr>
          <w:p w14:paraId="095F7CDD" w14:textId="5CBB0D08" w:rsidR="0038511A" w:rsidRPr="0033781F" w:rsidRDefault="0038511A" w:rsidP="00B77458">
            <w:pPr>
              <w:jc w:val="both"/>
              <w:rPr>
                <w:rStyle w:val="Strong"/>
              </w:rPr>
            </w:pPr>
            <w:r w:rsidRPr="0033781F">
              <w:rPr>
                <w:rFonts w:cstheme="minorHAnsi"/>
                <w:bCs/>
              </w:rPr>
              <w:t xml:space="preserve">*We are required to apply for a tax directive from SARS before the withdrawal can be paid to you. The tax directive requires that we provide SARS with your annual income, which will allow SARS to confirm the tax rate to be applied to your Savings Withdrawal Benefit – if the incorrect annual income is provided to The Administrator, this will result in an </w:t>
            </w:r>
            <w:r w:rsidR="007A0B7A" w:rsidRPr="0033781F">
              <w:rPr>
                <w:rFonts w:cstheme="minorHAnsi"/>
                <w:bCs/>
              </w:rPr>
              <w:t>incorrect tax</w:t>
            </w:r>
            <w:r w:rsidRPr="0033781F">
              <w:rPr>
                <w:rFonts w:cstheme="minorHAnsi"/>
                <w:bCs/>
              </w:rPr>
              <w:t xml:space="preserve"> calculation being applied to your withdrawal. The Annual income must reflect all income received by or which accrued to you during the year of assessment, e.g. salary, remuneration, earnings, emolument, wages, bonuses, fees, gratuities, commission, pension, overtime payments, royalties, stipend, allowances and benefits, interest, annuities, share of profits, rental income, compensation, honorarium, etc.</w:t>
            </w:r>
          </w:p>
        </w:tc>
      </w:tr>
    </w:tbl>
    <w:p w14:paraId="78AE94E8" w14:textId="77777777" w:rsidR="00877FE6" w:rsidRDefault="00877FE6" w:rsidP="00FA2E1D">
      <w:pPr>
        <w:rPr>
          <w:rFonts w:cstheme="minorHAnsi"/>
          <w:b/>
        </w:rPr>
        <w:sectPr w:rsidR="00877FE6" w:rsidSect="009B0717">
          <w:pgSz w:w="12240" w:h="15840"/>
          <w:pgMar w:top="1440" w:right="1440" w:bottom="1440" w:left="1440" w:header="720" w:footer="720" w:gutter="0"/>
          <w:cols w:space="720"/>
          <w:docGrid w:linePitch="360"/>
        </w:sectPr>
      </w:pPr>
    </w:p>
    <w:tbl>
      <w:tblPr>
        <w:tblStyle w:val="TableGrid"/>
        <w:tblW w:w="9360" w:type="dxa"/>
        <w:tblInd w:w="-5" w:type="dxa"/>
        <w:tblLook w:val="04A0" w:firstRow="1" w:lastRow="0" w:firstColumn="1" w:lastColumn="0" w:noHBand="0" w:noVBand="1"/>
      </w:tblPr>
      <w:tblGrid>
        <w:gridCol w:w="461"/>
        <w:gridCol w:w="1953"/>
        <w:gridCol w:w="2267"/>
        <w:gridCol w:w="1005"/>
        <w:gridCol w:w="3674"/>
      </w:tblGrid>
      <w:tr w:rsidR="0038511A" w:rsidRPr="0033781F" w14:paraId="72356ECE" w14:textId="77777777" w:rsidTr="00877FE6">
        <w:tc>
          <w:tcPr>
            <w:tcW w:w="461" w:type="dxa"/>
            <w:vMerge w:val="restart"/>
          </w:tcPr>
          <w:p w14:paraId="6CE87098" w14:textId="6D3ACF58" w:rsidR="0038511A" w:rsidRPr="0033781F" w:rsidRDefault="00AB0F3A" w:rsidP="00FA2E1D">
            <w:pPr>
              <w:rPr>
                <w:rFonts w:cstheme="minorHAnsi"/>
                <w:b/>
              </w:rPr>
            </w:pPr>
            <w:r>
              <w:rPr>
                <w:rFonts w:cstheme="minorHAnsi"/>
                <w:b/>
              </w:rPr>
              <w:lastRenderedPageBreak/>
              <w:t>3.2</w:t>
            </w:r>
          </w:p>
        </w:tc>
        <w:tc>
          <w:tcPr>
            <w:tcW w:w="8899" w:type="dxa"/>
            <w:gridSpan w:val="4"/>
          </w:tcPr>
          <w:p w14:paraId="2C346C8F" w14:textId="6BA99339" w:rsidR="0038511A" w:rsidRPr="0033781F" w:rsidRDefault="0038511A" w:rsidP="00FA2E1D">
            <w:pPr>
              <w:rPr>
                <w:rStyle w:val="Strong"/>
              </w:rPr>
            </w:pPr>
            <w:r w:rsidRPr="0033781F">
              <w:rPr>
                <w:rStyle w:val="Strong"/>
                <w:rFonts w:cstheme="minorHAnsi"/>
              </w:rPr>
              <w:t>Contact Details:</w:t>
            </w:r>
          </w:p>
        </w:tc>
      </w:tr>
      <w:tr w:rsidR="0038511A" w:rsidRPr="0033781F" w14:paraId="2CA28A77" w14:textId="77777777" w:rsidTr="00877FE6">
        <w:tc>
          <w:tcPr>
            <w:tcW w:w="461" w:type="dxa"/>
            <w:vMerge/>
          </w:tcPr>
          <w:p w14:paraId="06E8D245" w14:textId="77777777" w:rsidR="0038511A" w:rsidRPr="0033781F" w:rsidRDefault="0038511A" w:rsidP="00FA2E1D">
            <w:pPr>
              <w:rPr>
                <w:rStyle w:val="Strong"/>
                <w:b w:val="0"/>
              </w:rPr>
            </w:pPr>
          </w:p>
        </w:tc>
        <w:tc>
          <w:tcPr>
            <w:tcW w:w="1953" w:type="dxa"/>
          </w:tcPr>
          <w:p w14:paraId="2CD7573E" w14:textId="77777777" w:rsidR="0038511A" w:rsidRPr="0033781F" w:rsidRDefault="0038511A" w:rsidP="00FA2E1D">
            <w:pPr>
              <w:rPr>
                <w:rStyle w:val="Strong"/>
                <w:b w:val="0"/>
              </w:rPr>
            </w:pPr>
            <w:r w:rsidRPr="0033781F">
              <w:rPr>
                <w:rStyle w:val="Strong"/>
                <w:b w:val="0"/>
              </w:rPr>
              <w:t>Telephone:</w:t>
            </w:r>
          </w:p>
        </w:tc>
        <w:tc>
          <w:tcPr>
            <w:tcW w:w="2267" w:type="dxa"/>
          </w:tcPr>
          <w:p w14:paraId="5C3AA583" w14:textId="77777777" w:rsidR="0038511A" w:rsidRPr="0033781F" w:rsidRDefault="0038511A" w:rsidP="00FA2E1D">
            <w:pPr>
              <w:rPr>
                <w:rStyle w:val="Strong"/>
                <w:b w:val="0"/>
              </w:rPr>
            </w:pPr>
            <w:r w:rsidRPr="0033781F">
              <w:rPr>
                <w:rStyle w:val="Strong"/>
              </w:rPr>
              <w:fldChar w:fldCharType="begin">
                <w:ffData>
                  <w:name w:val="Text2"/>
                  <w:enabled/>
                  <w:calcOnExit w:val="0"/>
                  <w:textInput/>
                </w:ffData>
              </w:fldChar>
            </w:r>
            <w:r w:rsidRPr="0033781F">
              <w:rPr>
                <w:rStyle w:val="Strong"/>
              </w:rPr>
              <w:instrText xml:space="preserve"> FORMTEXT </w:instrText>
            </w:r>
            <w:r w:rsidRPr="0033781F">
              <w:rPr>
                <w:rStyle w:val="Strong"/>
              </w:rPr>
            </w:r>
            <w:r w:rsidRPr="0033781F">
              <w:rPr>
                <w:rStyle w:val="Strong"/>
              </w:rPr>
              <w:fldChar w:fldCharType="separate"/>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fldChar w:fldCharType="end"/>
            </w:r>
          </w:p>
        </w:tc>
        <w:tc>
          <w:tcPr>
            <w:tcW w:w="1005" w:type="dxa"/>
          </w:tcPr>
          <w:p w14:paraId="50EC7113" w14:textId="1B546D3D" w:rsidR="0038511A" w:rsidRPr="0033781F" w:rsidRDefault="0038511A" w:rsidP="00FA2E1D">
            <w:pPr>
              <w:rPr>
                <w:rStyle w:val="Strong"/>
                <w:b w:val="0"/>
              </w:rPr>
            </w:pPr>
            <w:r w:rsidRPr="0033781F">
              <w:rPr>
                <w:rStyle w:val="Strong"/>
                <w:b w:val="0"/>
              </w:rPr>
              <w:t>Mobile:</w:t>
            </w:r>
          </w:p>
        </w:tc>
        <w:tc>
          <w:tcPr>
            <w:tcW w:w="3674" w:type="dxa"/>
          </w:tcPr>
          <w:p w14:paraId="19BAC19E" w14:textId="52D4BAD1" w:rsidR="0038511A" w:rsidRPr="0033781F" w:rsidRDefault="0038511A" w:rsidP="00FA2E1D">
            <w:pPr>
              <w:rPr>
                <w:rStyle w:val="Strong"/>
                <w:b w:val="0"/>
              </w:rPr>
            </w:pPr>
            <w:r w:rsidRPr="0033781F">
              <w:rPr>
                <w:rStyle w:val="Strong"/>
              </w:rPr>
              <w:fldChar w:fldCharType="begin">
                <w:ffData>
                  <w:name w:val="Text2"/>
                  <w:enabled/>
                  <w:calcOnExit w:val="0"/>
                  <w:textInput/>
                </w:ffData>
              </w:fldChar>
            </w:r>
            <w:r w:rsidRPr="0033781F">
              <w:rPr>
                <w:rStyle w:val="Strong"/>
              </w:rPr>
              <w:instrText xml:space="preserve"> FORMTEXT </w:instrText>
            </w:r>
            <w:r w:rsidRPr="0033781F">
              <w:rPr>
                <w:rStyle w:val="Strong"/>
              </w:rPr>
            </w:r>
            <w:r w:rsidRPr="0033781F">
              <w:rPr>
                <w:rStyle w:val="Strong"/>
              </w:rPr>
              <w:fldChar w:fldCharType="separate"/>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fldChar w:fldCharType="end"/>
            </w:r>
          </w:p>
        </w:tc>
      </w:tr>
      <w:tr w:rsidR="0038511A" w:rsidRPr="0033781F" w14:paraId="7732686F" w14:textId="77777777" w:rsidTr="00877FE6">
        <w:tc>
          <w:tcPr>
            <w:tcW w:w="461" w:type="dxa"/>
            <w:vMerge/>
          </w:tcPr>
          <w:p w14:paraId="72A6B651" w14:textId="77777777" w:rsidR="0038511A" w:rsidRPr="0033781F" w:rsidRDefault="0038511A" w:rsidP="00FA2E1D">
            <w:pPr>
              <w:rPr>
                <w:rStyle w:val="Strong"/>
                <w:b w:val="0"/>
              </w:rPr>
            </w:pPr>
          </w:p>
        </w:tc>
        <w:tc>
          <w:tcPr>
            <w:tcW w:w="1953" w:type="dxa"/>
          </w:tcPr>
          <w:p w14:paraId="00AD3F62" w14:textId="4E2953E9" w:rsidR="0038511A" w:rsidRPr="0033781F" w:rsidRDefault="0038511A" w:rsidP="00FA2E1D">
            <w:pPr>
              <w:rPr>
                <w:rStyle w:val="Strong"/>
                <w:b w:val="0"/>
              </w:rPr>
            </w:pPr>
            <w:r w:rsidRPr="0033781F">
              <w:rPr>
                <w:rStyle w:val="Strong"/>
                <w:b w:val="0"/>
              </w:rPr>
              <w:t>Email:</w:t>
            </w:r>
          </w:p>
        </w:tc>
        <w:tc>
          <w:tcPr>
            <w:tcW w:w="6946" w:type="dxa"/>
            <w:gridSpan w:val="3"/>
          </w:tcPr>
          <w:p w14:paraId="1165531E" w14:textId="4DCEAAF7" w:rsidR="0038511A" w:rsidRPr="0033781F" w:rsidRDefault="0038511A" w:rsidP="00FA2E1D">
            <w:pPr>
              <w:rPr>
                <w:rStyle w:val="Strong"/>
              </w:rPr>
            </w:pPr>
            <w:r w:rsidRPr="0033781F">
              <w:rPr>
                <w:rStyle w:val="Strong"/>
              </w:rPr>
              <w:fldChar w:fldCharType="begin">
                <w:ffData>
                  <w:name w:val="Text2"/>
                  <w:enabled/>
                  <w:calcOnExit w:val="0"/>
                  <w:textInput/>
                </w:ffData>
              </w:fldChar>
            </w:r>
            <w:r w:rsidRPr="0033781F">
              <w:rPr>
                <w:rStyle w:val="Strong"/>
              </w:rPr>
              <w:instrText xml:space="preserve"> FORMTEXT </w:instrText>
            </w:r>
            <w:r w:rsidRPr="0033781F">
              <w:rPr>
                <w:rStyle w:val="Strong"/>
              </w:rPr>
            </w:r>
            <w:r w:rsidRPr="0033781F">
              <w:rPr>
                <w:rStyle w:val="Strong"/>
              </w:rPr>
              <w:fldChar w:fldCharType="separate"/>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fldChar w:fldCharType="end"/>
            </w:r>
          </w:p>
        </w:tc>
      </w:tr>
      <w:tr w:rsidR="0038511A" w:rsidRPr="0033781F" w14:paraId="4AA4889A" w14:textId="77777777" w:rsidTr="00877FE6">
        <w:tc>
          <w:tcPr>
            <w:tcW w:w="461" w:type="dxa"/>
            <w:vMerge/>
          </w:tcPr>
          <w:p w14:paraId="3E954871" w14:textId="77777777" w:rsidR="0038511A" w:rsidRPr="0033781F" w:rsidRDefault="0038511A" w:rsidP="00FA2E1D">
            <w:pPr>
              <w:rPr>
                <w:rStyle w:val="Strong"/>
                <w:b w:val="0"/>
              </w:rPr>
            </w:pPr>
          </w:p>
        </w:tc>
        <w:tc>
          <w:tcPr>
            <w:tcW w:w="1953" w:type="dxa"/>
          </w:tcPr>
          <w:p w14:paraId="0008DFF6" w14:textId="0F895C8E" w:rsidR="0038511A" w:rsidRPr="0033781F" w:rsidRDefault="0038511A" w:rsidP="00FA2E1D">
            <w:pPr>
              <w:rPr>
                <w:rStyle w:val="Strong"/>
                <w:b w:val="0"/>
              </w:rPr>
            </w:pPr>
            <w:r>
              <w:rPr>
                <w:rStyle w:val="Strong"/>
                <w:b w:val="0"/>
              </w:rPr>
              <w:t>Residential Address:</w:t>
            </w:r>
          </w:p>
        </w:tc>
        <w:tc>
          <w:tcPr>
            <w:tcW w:w="6946" w:type="dxa"/>
            <w:gridSpan w:val="3"/>
          </w:tcPr>
          <w:p w14:paraId="6F8489BA" w14:textId="17C07509" w:rsidR="0038511A" w:rsidRPr="0033781F" w:rsidRDefault="0038511A" w:rsidP="00FA2E1D">
            <w:pPr>
              <w:rPr>
                <w:rStyle w:val="Strong"/>
              </w:rPr>
            </w:pPr>
            <w:r w:rsidRPr="0033781F">
              <w:rPr>
                <w:rStyle w:val="Strong"/>
              </w:rPr>
              <w:fldChar w:fldCharType="begin">
                <w:ffData>
                  <w:name w:val="Text2"/>
                  <w:enabled/>
                  <w:calcOnExit w:val="0"/>
                  <w:textInput/>
                </w:ffData>
              </w:fldChar>
            </w:r>
            <w:r w:rsidRPr="0033781F">
              <w:rPr>
                <w:rStyle w:val="Strong"/>
              </w:rPr>
              <w:instrText xml:space="preserve"> FORMTEXT </w:instrText>
            </w:r>
            <w:r w:rsidRPr="0033781F">
              <w:rPr>
                <w:rStyle w:val="Strong"/>
              </w:rPr>
            </w:r>
            <w:r w:rsidRPr="0033781F">
              <w:rPr>
                <w:rStyle w:val="Strong"/>
              </w:rPr>
              <w:fldChar w:fldCharType="separate"/>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fldChar w:fldCharType="end"/>
            </w:r>
          </w:p>
        </w:tc>
      </w:tr>
      <w:tr w:rsidR="0038511A" w:rsidRPr="0033781F" w14:paraId="78661B47" w14:textId="77777777" w:rsidTr="00877FE6">
        <w:tc>
          <w:tcPr>
            <w:tcW w:w="461" w:type="dxa"/>
            <w:vMerge/>
          </w:tcPr>
          <w:p w14:paraId="4018C228" w14:textId="77777777" w:rsidR="0038511A" w:rsidRPr="0033781F" w:rsidRDefault="0038511A" w:rsidP="00FA2E1D">
            <w:pPr>
              <w:rPr>
                <w:rStyle w:val="Strong"/>
                <w:b w:val="0"/>
              </w:rPr>
            </w:pPr>
          </w:p>
        </w:tc>
        <w:tc>
          <w:tcPr>
            <w:tcW w:w="1953" w:type="dxa"/>
          </w:tcPr>
          <w:p w14:paraId="10DD58AB" w14:textId="18D09C38" w:rsidR="0038511A" w:rsidRDefault="0038511A" w:rsidP="00FA2E1D">
            <w:pPr>
              <w:rPr>
                <w:rStyle w:val="Strong"/>
                <w:b w:val="0"/>
              </w:rPr>
            </w:pPr>
            <w:r>
              <w:rPr>
                <w:rStyle w:val="Strong"/>
                <w:b w:val="0"/>
              </w:rPr>
              <w:t>Postal Address:</w:t>
            </w:r>
          </w:p>
        </w:tc>
        <w:tc>
          <w:tcPr>
            <w:tcW w:w="6946" w:type="dxa"/>
            <w:gridSpan w:val="3"/>
          </w:tcPr>
          <w:p w14:paraId="169F4D53" w14:textId="4D56ABB7" w:rsidR="0038511A" w:rsidRPr="0033781F" w:rsidRDefault="0038511A" w:rsidP="00FA2E1D">
            <w:pPr>
              <w:rPr>
                <w:rStyle w:val="Strong"/>
              </w:rPr>
            </w:pPr>
            <w:r w:rsidRPr="0033781F">
              <w:rPr>
                <w:rStyle w:val="Strong"/>
              </w:rPr>
              <w:fldChar w:fldCharType="begin">
                <w:ffData>
                  <w:name w:val="Text2"/>
                  <w:enabled/>
                  <w:calcOnExit w:val="0"/>
                  <w:textInput/>
                </w:ffData>
              </w:fldChar>
            </w:r>
            <w:r w:rsidRPr="0033781F">
              <w:rPr>
                <w:rStyle w:val="Strong"/>
              </w:rPr>
              <w:instrText xml:space="preserve"> FORMTEXT </w:instrText>
            </w:r>
            <w:r w:rsidRPr="0033781F">
              <w:rPr>
                <w:rStyle w:val="Strong"/>
              </w:rPr>
            </w:r>
            <w:r w:rsidRPr="0033781F">
              <w:rPr>
                <w:rStyle w:val="Strong"/>
              </w:rPr>
              <w:fldChar w:fldCharType="separate"/>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fldChar w:fldCharType="end"/>
            </w:r>
          </w:p>
        </w:tc>
      </w:tr>
    </w:tbl>
    <w:p w14:paraId="528EDDB2" w14:textId="711F54B5" w:rsidR="000C4AB1" w:rsidRPr="0033781F" w:rsidRDefault="000C4AB1" w:rsidP="000C4AB1">
      <w:pPr>
        <w:pStyle w:val="ListNumber"/>
      </w:pPr>
      <w:r w:rsidRPr="0033781F">
        <w:t xml:space="preserve">Savings Component Withdrawal </w:t>
      </w:r>
    </w:p>
    <w:tbl>
      <w:tblPr>
        <w:tblStyle w:val="TableGrid"/>
        <w:tblW w:w="0" w:type="auto"/>
        <w:tblLook w:val="04A0" w:firstRow="1" w:lastRow="0" w:firstColumn="1" w:lastColumn="0" w:noHBand="0" w:noVBand="1"/>
      </w:tblPr>
      <w:tblGrid>
        <w:gridCol w:w="538"/>
        <w:gridCol w:w="8812"/>
      </w:tblGrid>
      <w:tr w:rsidR="00D56189" w:rsidRPr="0033781F" w14:paraId="05BCCDA4" w14:textId="77777777" w:rsidTr="00CD2728">
        <w:tc>
          <w:tcPr>
            <w:tcW w:w="9350" w:type="dxa"/>
            <w:gridSpan w:val="2"/>
            <w:tcBorders>
              <w:bottom w:val="single" w:sz="4" w:space="0" w:color="auto"/>
            </w:tcBorders>
          </w:tcPr>
          <w:p w14:paraId="4DDBD665" w14:textId="5B4472C4" w:rsidR="000C4AB1" w:rsidRPr="0033781F" w:rsidRDefault="00486091" w:rsidP="00A35212">
            <w:pPr>
              <w:rPr>
                <w:rFonts w:cstheme="minorHAnsi"/>
                <w:b/>
              </w:rPr>
            </w:pPr>
            <w:r w:rsidRPr="00486091">
              <w:rPr>
                <w:rFonts w:cstheme="minorHAnsi"/>
                <w:b/>
                <w:bCs/>
              </w:rPr>
              <w:t>Important Notice</w:t>
            </w:r>
            <w:r w:rsidR="00A35212">
              <w:rPr>
                <w:rFonts w:cstheme="minorHAnsi"/>
                <w:b/>
                <w:bCs/>
              </w:rPr>
              <w:t>:</w:t>
            </w:r>
            <w:r w:rsidRPr="00486091">
              <w:rPr>
                <w:rFonts w:cstheme="minorHAnsi"/>
                <w:b/>
              </w:rPr>
              <w:br/>
              <w:t>Withdrawing from your Savings Component may materially reduce your retirement benefit. Members are encouraged to carefully consider the potential long</w:t>
            </w:r>
            <w:r w:rsidRPr="00486091">
              <w:rPr>
                <w:rFonts w:cstheme="minorHAnsi"/>
                <w:b/>
              </w:rPr>
              <w:noBreakHyphen/>
              <w:t xml:space="preserve">term impact of a withdrawal and to refer to the warnings and guidance set out in the </w:t>
            </w:r>
            <w:r w:rsidRPr="00486091">
              <w:rPr>
                <w:rFonts w:cstheme="minorHAnsi"/>
                <w:b/>
                <w:bCs/>
              </w:rPr>
              <w:t>Information Document</w:t>
            </w:r>
            <w:r w:rsidRPr="00486091">
              <w:rPr>
                <w:rFonts w:cstheme="minorHAnsi"/>
                <w:b/>
              </w:rPr>
              <w:t xml:space="preserve"> before proceeding</w:t>
            </w:r>
          </w:p>
        </w:tc>
      </w:tr>
      <w:tr w:rsidR="00D56189" w:rsidRPr="0033781F" w14:paraId="65971315" w14:textId="77777777" w:rsidTr="00100196">
        <w:tc>
          <w:tcPr>
            <w:tcW w:w="538" w:type="dxa"/>
          </w:tcPr>
          <w:p w14:paraId="61FC9CD2" w14:textId="64AEB726" w:rsidR="00AB71CE" w:rsidRPr="0033781F" w:rsidRDefault="00AB0F3A" w:rsidP="00E709DF">
            <w:pPr>
              <w:rPr>
                <w:rFonts w:cstheme="minorHAnsi"/>
                <w:b/>
              </w:rPr>
            </w:pPr>
            <w:r>
              <w:rPr>
                <w:rFonts w:cstheme="minorHAnsi"/>
                <w:b/>
              </w:rPr>
              <w:t>4.1</w:t>
            </w:r>
          </w:p>
        </w:tc>
        <w:tc>
          <w:tcPr>
            <w:tcW w:w="8812" w:type="dxa"/>
          </w:tcPr>
          <w:p w14:paraId="33191DC0" w14:textId="3F61AD43" w:rsidR="009D348D" w:rsidRPr="0033781F" w:rsidRDefault="00CA7C52" w:rsidP="00E709DF">
            <w:pPr>
              <w:jc w:val="both"/>
              <w:rPr>
                <w:rFonts w:cstheme="minorHAnsi"/>
                <w:bCs/>
              </w:rPr>
            </w:pPr>
            <w:r w:rsidRPr="00CA7C52">
              <w:rPr>
                <w:rFonts w:cstheme="minorHAnsi"/>
                <w:bCs/>
              </w:rPr>
              <w:t xml:space="preserve">All Savings Withdrawal Benefits are taxed in accordance with the </w:t>
            </w:r>
            <w:r w:rsidRPr="00CA7C52">
              <w:rPr>
                <w:rFonts w:cstheme="minorHAnsi"/>
                <w:b/>
                <w:bCs/>
              </w:rPr>
              <w:t>Income Tax Act</w:t>
            </w:r>
            <w:r w:rsidRPr="00CA7C52">
              <w:rPr>
                <w:rFonts w:cstheme="minorHAnsi"/>
                <w:bCs/>
              </w:rPr>
              <w:t xml:space="preserve"> and a tax directive issued by SARS. The applicable tax treatment, including marginal tax rates and any SARS deductions, is described in detail in the </w:t>
            </w:r>
            <w:r w:rsidRPr="00CA7C52">
              <w:rPr>
                <w:rFonts w:cstheme="minorHAnsi"/>
                <w:b/>
                <w:bCs/>
              </w:rPr>
              <w:t>H</w:t>
            </w:r>
            <w:r>
              <w:rPr>
                <w:rFonts w:cstheme="minorHAnsi"/>
                <w:b/>
                <w:bCs/>
              </w:rPr>
              <w:t>oney</w:t>
            </w:r>
            <w:r w:rsidRPr="00CA7C52">
              <w:rPr>
                <w:rFonts w:cstheme="minorHAnsi"/>
                <w:b/>
                <w:bCs/>
              </w:rPr>
              <w:t xml:space="preserve"> Pension and Provident Funds Information Document</w:t>
            </w:r>
            <w:r w:rsidRPr="00CA7C52">
              <w:rPr>
                <w:rFonts w:cstheme="minorHAnsi"/>
                <w:bCs/>
              </w:rPr>
              <w:t>.</w:t>
            </w:r>
          </w:p>
        </w:tc>
      </w:tr>
    </w:tbl>
    <w:p w14:paraId="7B94446A" w14:textId="77777777" w:rsidR="0038511A" w:rsidRDefault="0038511A" w:rsidP="00E709DF">
      <w:pPr>
        <w:rPr>
          <w:rFonts w:cstheme="minorHAnsi"/>
          <w:b/>
        </w:rPr>
        <w:sectPr w:rsidR="0038511A" w:rsidSect="009B0717">
          <w:pgSz w:w="12240" w:h="1584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538"/>
        <w:gridCol w:w="4399"/>
        <w:gridCol w:w="2583"/>
        <w:gridCol w:w="1830"/>
      </w:tblGrid>
      <w:tr w:rsidR="002D52C6" w:rsidRPr="0033781F" w14:paraId="7AFE9278" w14:textId="77777777" w:rsidTr="00100196">
        <w:tc>
          <w:tcPr>
            <w:tcW w:w="538" w:type="dxa"/>
          </w:tcPr>
          <w:p w14:paraId="3701295A" w14:textId="45CC5F9B" w:rsidR="002D52C6" w:rsidRPr="0033781F" w:rsidRDefault="00AB0F3A" w:rsidP="00E709DF">
            <w:pPr>
              <w:rPr>
                <w:rFonts w:cstheme="minorHAnsi"/>
                <w:b/>
              </w:rPr>
            </w:pPr>
            <w:r>
              <w:rPr>
                <w:rFonts w:cstheme="minorHAnsi"/>
                <w:b/>
              </w:rPr>
              <w:t>4.2</w:t>
            </w:r>
          </w:p>
        </w:tc>
        <w:tc>
          <w:tcPr>
            <w:tcW w:w="8812" w:type="dxa"/>
            <w:gridSpan w:val="3"/>
          </w:tcPr>
          <w:p w14:paraId="429C232F" w14:textId="12F77F5D" w:rsidR="002D52C6" w:rsidRPr="00C20BB6" w:rsidRDefault="00B4405E" w:rsidP="00A35212">
            <w:pPr>
              <w:rPr>
                <w:rFonts w:cstheme="minorHAnsi"/>
                <w:bCs/>
              </w:rPr>
            </w:pPr>
            <w:r w:rsidRPr="00B4405E">
              <w:rPr>
                <w:rFonts w:cstheme="minorHAnsi"/>
                <w:b/>
                <w:bCs/>
              </w:rPr>
              <w:t>Market value and processing risk</w:t>
            </w:r>
            <w:r w:rsidRPr="00B4405E">
              <w:rPr>
                <w:rFonts w:cstheme="minorHAnsi"/>
                <w:bCs/>
              </w:rPr>
              <w:br/>
              <w:t xml:space="preserve">Withdrawal values are subject to market movement and unit pricing at the time the withdrawal is processed. Circumstances in which a withdrawal request may be delayed or rejected, including where minimum value requirements are no longer met, are explained in the </w:t>
            </w:r>
            <w:r w:rsidRPr="00B4405E">
              <w:rPr>
                <w:rFonts w:cstheme="minorHAnsi"/>
                <w:b/>
                <w:bCs/>
              </w:rPr>
              <w:t>Information Document</w:t>
            </w:r>
            <w:r w:rsidRPr="00B4405E">
              <w:rPr>
                <w:rFonts w:cstheme="minorHAnsi"/>
                <w:bCs/>
              </w:rPr>
              <w:t>.</w:t>
            </w:r>
          </w:p>
        </w:tc>
      </w:tr>
      <w:tr w:rsidR="00D56189" w:rsidRPr="0033781F" w14:paraId="6338F1E8" w14:textId="77777777" w:rsidTr="0033781F">
        <w:tc>
          <w:tcPr>
            <w:tcW w:w="538" w:type="dxa"/>
          </w:tcPr>
          <w:p w14:paraId="3FAC11A0" w14:textId="44422AB7" w:rsidR="00AB71CE" w:rsidRPr="0033781F" w:rsidRDefault="00AB0F3A" w:rsidP="00AB71CE">
            <w:pPr>
              <w:rPr>
                <w:rFonts w:cstheme="minorHAnsi"/>
                <w:b/>
              </w:rPr>
            </w:pPr>
            <w:r>
              <w:rPr>
                <w:rFonts w:cstheme="minorHAnsi"/>
                <w:b/>
              </w:rPr>
              <w:t>4.3</w:t>
            </w:r>
          </w:p>
        </w:tc>
        <w:tc>
          <w:tcPr>
            <w:tcW w:w="4399" w:type="dxa"/>
          </w:tcPr>
          <w:p w14:paraId="472D0E9A" w14:textId="703A8940" w:rsidR="00AB71CE" w:rsidRPr="0033781F" w:rsidRDefault="00AB71CE" w:rsidP="00AB71CE">
            <w:pPr>
              <w:jc w:val="both"/>
              <w:rPr>
                <w:rFonts w:cstheme="minorHAnsi"/>
                <w:bCs/>
              </w:rPr>
            </w:pPr>
            <w:r w:rsidRPr="0033781F">
              <w:rPr>
                <w:rFonts w:cstheme="minorHAnsi"/>
                <w:bCs/>
              </w:rPr>
              <w:t>Have you taken a withdrawal in the current tax year?</w:t>
            </w:r>
          </w:p>
        </w:tc>
        <w:tc>
          <w:tcPr>
            <w:tcW w:w="4413" w:type="dxa"/>
            <w:gridSpan w:val="2"/>
          </w:tcPr>
          <w:p w14:paraId="2695FDDE" w14:textId="10B04680" w:rsidR="00AB71CE" w:rsidRPr="0033781F" w:rsidRDefault="00AB71CE" w:rsidP="00AB71CE">
            <w:pPr>
              <w:jc w:val="both"/>
              <w:rPr>
                <w:rFonts w:eastAsia="MS Gothic" w:cstheme="minorHAnsi"/>
                <w:b/>
                <w:sz w:val="20"/>
              </w:rPr>
            </w:pPr>
            <w:r w:rsidRPr="0033781F">
              <w:rPr>
                <w:rFonts w:ascii="Segoe UI Symbol" w:eastAsia="MS Gothic" w:hAnsi="Segoe UI Symbol" w:cs="Segoe UI Symbol"/>
                <w:b/>
                <w:sz w:val="20"/>
              </w:rPr>
              <w:t>☐</w:t>
            </w:r>
            <w:r w:rsidRPr="0033781F">
              <w:rPr>
                <w:rFonts w:cstheme="minorHAnsi"/>
                <w:sz w:val="20"/>
              </w:rPr>
              <w:t xml:space="preserve"> </w:t>
            </w:r>
            <w:r w:rsidRPr="0033781F">
              <w:rPr>
                <w:rFonts w:cstheme="minorHAnsi"/>
              </w:rPr>
              <w:t xml:space="preserve">Yes      </w:t>
            </w:r>
            <w:r w:rsidRPr="0033781F">
              <w:rPr>
                <w:rFonts w:ascii="Segoe UI Symbol" w:eastAsia="MS Gothic" w:hAnsi="Segoe UI Symbol" w:cs="Segoe UI Symbol"/>
                <w:b/>
                <w:sz w:val="20"/>
              </w:rPr>
              <w:t>☐</w:t>
            </w:r>
            <w:r w:rsidRPr="0033781F">
              <w:rPr>
                <w:rFonts w:cstheme="minorHAnsi"/>
                <w:sz w:val="20"/>
              </w:rPr>
              <w:t xml:space="preserve"> </w:t>
            </w:r>
            <w:r w:rsidRPr="0033781F">
              <w:rPr>
                <w:rFonts w:cstheme="minorHAnsi"/>
              </w:rPr>
              <w:t>No</w:t>
            </w:r>
          </w:p>
        </w:tc>
      </w:tr>
      <w:tr w:rsidR="00B77458" w:rsidRPr="0033781F" w14:paraId="203834ED" w14:textId="77777777" w:rsidTr="0033781F">
        <w:tc>
          <w:tcPr>
            <w:tcW w:w="538" w:type="dxa"/>
            <w:vMerge w:val="restart"/>
          </w:tcPr>
          <w:p w14:paraId="660D0255" w14:textId="51117E24" w:rsidR="00B77458" w:rsidRPr="0033781F" w:rsidRDefault="00AB0F3A" w:rsidP="00B77458">
            <w:pPr>
              <w:rPr>
                <w:rFonts w:cstheme="minorHAnsi"/>
                <w:b/>
              </w:rPr>
            </w:pPr>
            <w:r>
              <w:rPr>
                <w:rFonts w:cstheme="minorHAnsi"/>
                <w:b/>
              </w:rPr>
              <w:t>4.4</w:t>
            </w:r>
          </w:p>
        </w:tc>
        <w:tc>
          <w:tcPr>
            <w:tcW w:w="4399" w:type="dxa"/>
            <w:vMerge w:val="restart"/>
          </w:tcPr>
          <w:p w14:paraId="1C1F7762" w14:textId="649B55BF" w:rsidR="00B77458" w:rsidRPr="0033781F" w:rsidRDefault="0002199E" w:rsidP="00B77458">
            <w:pPr>
              <w:jc w:val="both"/>
              <w:rPr>
                <w:rFonts w:cstheme="minorHAnsi"/>
                <w:b/>
              </w:rPr>
            </w:pPr>
            <w:r w:rsidRPr="0033781F">
              <w:rPr>
                <w:rFonts w:cstheme="minorHAnsi"/>
                <w:bCs/>
              </w:rPr>
              <w:t>If “No” please provide your required withdrawal amount (before fees and taxes):</w:t>
            </w:r>
          </w:p>
        </w:tc>
        <w:tc>
          <w:tcPr>
            <w:tcW w:w="4413" w:type="dxa"/>
            <w:gridSpan w:val="2"/>
          </w:tcPr>
          <w:p w14:paraId="7E33B1C8" w14:textId="2EFD3C99" w:rsidR="00B77458" w:rsidRPr="0033781F" w:rsidRDefault="00B77458" w:rsidP="00B77458">
            <w:pPr>
              <w:jc w:val="both"/>
              <w:rPr>
                <w:rFonts w:cstheme="minorHAnsi"/>
                <w:bCs/>
              </w:rPr>
            </w:pPr>
            <w:r w:rsidRPr="0033781F">
              <w:rPr>
                <w:rFonts w:cstheme="minorHAnsi"/>
                <w:bCs/>
              </w:rPr>
              <w:t xml:space="preserve">Full Amount:       </w:t>
            </w:r>
            <w:r w:rsidRPr="0033781F">
              <w:rPr>
                <w:rFonts w:ascii="Segoe UI Symbol" w:eastAsia="MS Gothic" w:hAnsi="Segoe UI Symbol" w:cs="Segoe UI Symbol"/>
                <w:b/>
                <w:sz w:val="20"/>
              </w:rPr>
              <w:t>☐</w:t>
            </w:r>
            <w:r w:rsidRPr="0033781F">
              <w:rPr>
                <w:rFonts w:cstheme="minorHAnsi"/>
                <w:sz w:val="20"/>
              </w:rPr>
              <w:t xml:space="preserve"> </w:t>
            </w:r>
            <w:r w:rsidRPr="0033781F">
              <w:rPr>
                <w:rFonts w:cstheme="minorHAnsi"/>
              </w:rPr>
              <w:t xml:space="preserve">Yes </w:t>
            </w:r>
          </w:p>
        </w:tc>
      </w:tr>
      <w:tr w:rsidR="00B77458" w:rsidRPr="0033781F" w14:paraId="049A57DC" w14:textId="77777777" w:rsidTr="0033781F">
        <w:tc>
          <w:tcPr>
            <w:tcW w:w="538" w:type="dxa"/>
            <w:vMerge/>
          </w:tcPr>
          <w:p w14:paraId="3144E700" w14:textId="77777777" w:rsidR="00B77458" w:rsidRPr="0033781F" w:rsidRDefault="00B77458" w:rsidP="00B77458">
            <w:pPr>
              <w:rPr>
                <w:rFonts w:cstheme="minorHAnsi"/>
                <w:b/>
              </w:rPr>
            </w:pPr>
          </w:p>
        </w:tc>
        <w:tc>
          <w:tcPr>
            <w:tcW w:w="4399" w:type="dxa"/>
            <w:vMerge/>
          </w:tcPr>
          <w:p w14:paraId="3B5EA5D2" w14:textId="77777777" w:rsidR="00B77458" w:rsidRPr="0033781F" w:rsidRDefault="00B77458" w:rsidP="00B77458">
            <w:pPr>
              <w:jc w:val="both"/>
              <w:rPr>
                <w:rFonts w:cstheme="minorHAnsi"/>
                <w:bCs/>
              </w:rPr>
            </w:pPr>
          </w:p>
        </w:tc>
        <w:tc>
          <w:tcPr>
            <w:tcW w:w="2583" w:type="dxa"/>
          </w:tcPr>
          <w:p w14:paraId="440A85DC" w14:textId="77777777" w:rsidR="00B77458" w:rsidRPr="0033781F" w:rsidRDefault="00B77458" w:rsidP="00B77458">
            <w:pPr>
              <w:jc w:val="both"/>
              <w:rPr>
                <w:rFonts w:cstheme="minorHAnsi"/>
              </w:rPr>
            </w:pPr>
            <w:r w:rsidRPr="0033781F">
              <w:rPr>
                <w:rFonts w:cstheme="minorHAnsi"/>
                <w:bCs/>
              </w:rPr>
              <w:t xml:space="preserve">Partial Amount:  </w:t>
            </w:r>
            <w:r w:rsidRPr="0033781F">
              <w:rPr>
                <w:rFonts w:ascii="Segoe UI Symbol" w:eastAsia="MS Gothic" w:hAnsi="Segoe UI Symbol" w:cs="Segoe UI Symbol"/>
                <w:b/>
                <w:sz w:val="20"/>
              </w:rPr>
              <w:t>☐</w:t>
            </w:r>
            <w:r w:rsidRPr="0033781F">
              <w:rPr>
                <w:rFonts w:cstheme="minorHAnsi"/>
                <w:sz w:val="20"/>
              </w:rPr>
              <w:t xml:space="preserve"> </w:t>
            </w:r>
            <w:r w:rsidRPr="0033781F">
              <w:rPr>
                <w:rFonts w:cstheme="minorHAnsi"/>
              </w:rPr>
              <w:t>Yes</w:t>
            </w:r>
          </w:p>
          <w:p w14:paraId="390C3352" w14:textId="62BE1F50" w:rsidR="00B77458" w:rsidRPr="0033781F" w:rsidRDefault="00B77458" w:rsidP="00B77458">
            <w:pPr>
              <w:jc w:val="both"/>
              <w:rPr>
                <w:rFonts w:cstheme="minorHAnsi"/>
                <w:bCs/>
              </w:rPr>
            </w:pPr>
            <w:r w:rsidRPr="0033781F">
              <w:rPr>
                <w:rFonts w:cstheme="minorHAnsi"/>
              </w:rPr>
              <w:t>(Min of R2000.00 applies)</w:t>
            </w:r>
          </w:p>
        </w:tc>
        <w:tc>
          <w:tcPr>
            <w:tcW w:w="1830" w:type="dxa"/>
          </w:tcPr>
          <w:p w14:paraId="241995F3" w14:textId="211FD88C" w:rsidR="00B77458" w:rsidRPr="0033781F" w:rsidRDefault="00B77458" w:rsidP="00B77458">
            <w:pPr>
              <w:jc w:val="both"/>
              <w:rPr>
                <w:rFonts w:cstheme="minorHAnsi"/>
                <w:bCs/>
              </w:rPr>
            </w:pPr>
            <w:r w:rsidRPr="0033781F">
              <w:rPr>
                <w:rFonts w:cstheme="minorHAnsi"/>
                <w:b/>
              </w:rPr>
              <w:t>R</w:t>
            </w:r>
            <w:r w:rsidRPr="0033781F">
              <w:rPr>
                <w:rStyle w:val="Strong"/>
                <w:bCs/>
              </w:rPr>
              <w:fldChar w:fldCharType="begin">
                <w:ffData>
                  <w:name w:val="Text2"/>
                  <w:enabled/>
                  <w:calcOnExit w:val="0"/>
                  <w:textInput/>
                </w:ffData>
              </w:fldChar>
            </w:r>
            <w:r w:rsidRPr="0033781F">
              <w:rPr>
                <w:rStyle w:val="Strong"/>
                <w:bCs/>
              </w:rPr>
              <w:instrText xml:space="preserve"> FORMTEXT </w:instrText>
            </w:r>
            <w:r w:rsidRPr="0033781F">
              <w:rPr>
                <w:rStyle w:val="Strong"/>
                <w:bCs/>
              </w:rPr>
            </w:r>
            <w:r w:rsidRPr="0033781F">
              <w:rPr>
                <w:rStyle w:val="Strong"/>
                <w:bCs/>
              </w:rPr>
              <w:fldChar w:fldCharType="separate"/>
            </w:r>
            <w:r w:rsidR="00994AEE">
              <w:rPr>
                <w:rStyle w:val="Strong"/>
                <w:bCs/>
              </w:rPr>
              <w:t> </w:t>
            </w:r>
            <w:r w:rsidR="00994AEE">
              <w:rPr>
                <w:rStyle w:val="Strong"/>
                <w:bCs/>
              </w:rPr>
              <w:t> </w:t>
            </w:r>
            <w:r w:rsidR="00994AEE">
              <w:rPr>
                <w:rStyle w:val="Strong"/>
                <w:bCs/>
              </w:rPr>
              <w:t> </w:t>
            </w:r>
            <w:r w:rsidR="00994AEE">
              <w:rPr>
                <w:rStyle w:val="Strong"/>
                <w:bCs/>
              </w:rPr>
              <w:t> </w:t>
            </w:r>
            <w:r w:rsidR="00994AEE">
              <w:rPr>
                <w:rStyle w:val="Strong"/>
                <w:bCs/>
              </w:rPr>
              <w:t> </w:t>
            </w:r>
            <w:r w:rsidRPr="0033781F">
              <w:rPr>
                <w:rStyle w:val="Strong"/>
                <w:bCs/>
              </w:rPr>
              <w:fldChar w:fldCharType="end"/>
            </w:r>
            <w:r w:rsidRPr="0033781F">
              <w:rPr>
                <w:rFonts w:cstheme="minorHAnsi"/>
                <w:bCs/>
              </w:rPr>
              <w:t xml:space="preserve"> </w:t>
            </w:r>
          </w:p>
        </w:tc>
      </w:tr>
    </w:tbl>
    <w:p w14:paraId="57D97704" w14:textId="77777777" w:rsidR="00256F11" w:rsidRPr="0033781F" w:rsidRDefault="00256F11" w:rsidP="00256F11">
      <w:pPr>
        <w:pStyle w:val="ListNumber"/>
      </w:pPr>
      <w:r w:rsidRPr="0033781F">
        <w:t>Bank Account Details</w:t>
      </w:r>
    </w:p>
    <w:tbl>
      <w:tblPr>
        <w:tblStyle w:val="TableGrid"/>
        <w:tblW w:w="0" w:type="auto"/>
        <w:tblLook w:val="04A0" w:firstRow="1" w:lastRow="0" w:firstColumn="1" w:lastColumn="0" w:noHBand="0" w:noVBand="1"/>
      </w:tblPr>
      <w:tblGrid>
        <w:gridCol w:w="463"/>
        <w:gridCol w:w="8887"/>
      </w:tblGrid>
      <w:tr w:rsidR="00D56189" w:rsidRPr="0033781F" w14:paraId="2EEE8DF2" w14:textId="77777777" w:rsidTr="00877FE6">
        <w:tc>
          <w:tcPr>
            <w:tcW w:w="463" w:type="dxa"/>
          </w:tcPr>
          <w:p w14:paraId="5EE2F40A" w14:textId="3885BFAD" w:rsidR="00256F11" w:rsidRPr="0033781F" w:rsidRDefault="00AB0F3A" w:rsidP="000E26D3">
            <w:pPr>
              <w:rPr>
                <w:rFonts w:cstheme="minorHAnsi"/>
                <w:b/>
              </w:rPr>
            </w:pPr>
            <w:r>
              <w:rPr>
                <w:rFonts w:cstheme="minorHAnsi"/>
                <w:b/>
              </w:rPr>
              <w:t>5.1</w:t>
            </w:r>
          </w:p>
        </w:tc>
        <w:tc>
          <w:tcPr>
            <w:tcW w:w="8887" w:type="dxa"/>
          </w:tcPr>
          <w:p w14:paraId="43B91885" w14:textId="77777777" w:rsidR="00256F11" w:rsidRPr="0033781F" w:rsidRDefault="00256F11" w:rsidP="000E26D3">
            <w:pPr>
              <w:jc w:val="both"/>
              <w:rPr>
                <w:rFonts w:cstheme="minorHAnsi"/>
              </w:rPr>
            </w:pPr>
            <w:r w:rsidRPr="0033781F">
              <w:rPr>
                <w:rFonts w:cstheme="minorHAnsi"/>
              </w:rPr>
              <w:t>Payments to third party bank accounts are not allowed. Payment will only be made to a bank account in your name.</w:t>
            </w:r>
          </w:p>
        </w:tc>
      </w:tr>
      <w:tr w:rsidR="00D56189" w:rsidRPr="0033781F" w14:paraId="74C6A1B0" w14:textId="77777777" w:rsidTr="00877FE6">
        <w:tc>
          <w:tcPr>
            <w:tcW w:w="463" w:type="dxa"/>
          </w:tcPr>
          <w:p w14:paraId="10C83869" w14:textId="28642F19" w:rsidR="00256F11" w:rsidRPr="0033781F" w:rsidRDefault="00AB0F3A" w:rsidP="000E26D3">
            <w:pPr>
              <w:rPr>
                <w:rFonts w:cstheme="minorHAnsi"/>
                <w:b/>
              </w:rPr>
            </w:pPr>
            <w:r>
              <w:rPr>
                <w:rFonts w:cstheme="minorHAnsi"/>
                <w:b/>
              </w:rPr>
              <w:t>5.2</w:t>
            </w:r>
          </w:p>
        </w:tc>
        <w:tc>
          <w:tcPr>
            <w:tcW w:w="8887" w:type="dxa"/>
          </w:tcPr>
          <w:p w14:paraId="6C28D029" w14:textId="6934A406" w:rsidR="00256F11" w:rsidRPr="0033781F" w:rsidRDefault="00256F11" w:rsidP="000E26D3">
            <w:pPr>
              <w:jc w:val="both"/>
              <w:rPr>
                <w:rFonts w:cstheme="minorHAnsi"/>
              </w:rPr>
            </w:pPr>
            <w:r w:rsidRPr="0033781F">
              <w:rPr>
                <w:rFonts w:cstheme="minorHAnsi"/>
              </w:rPr>
              <w:t>No payments will be made to offshore bank account</w:t>
            </w:r>
            <w:r w:rsidR="007A0B7A">
              <w:rPr>
                <w:rFonts w:cstheme="minorHAnsi"/>
              </w:rPr>
              <w:t>s</w:t>
            </w:r>
            <w:r w:rsidRPr="0033781F">
              <w:rPr>
                <w:rFonts w:cstheme="minorHAnsi"/>
              </w:rPr>
              <w:t>, credit cards or market linked accounts.</w:t>
            </w:r>
          </w:p>
        </w:tc>
      </w:tr>
    </w:tbl>
    <w:p w14:paraId="0DB0388B" w14:textId="77777777" w:rsidR="00877FE6" w:rsidRDefault="00877FE6" w:rsidP="000E26D3">
      <w:pPr>
        <w:rPr>
          <w:rFonts w:cstheme="minorHAnsi"/>
          <w:b/>
        </w:rPr>
        <w:sectPr w:rsidR="00877FE6" w:rsidSect="00256F11">
          <w:footerReference w:type="default" r:id="rId13"/>
          <w:type w:val="continuous"/>
          <w:pgSz w:w="12240" w:h="1584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463"/>
        <w:gridCol w:w="901"/>
        <w:gridCol w:w="334"/>
        <w:gridCol w:w="923"/>
        <w:gridCol w:w="2062"/>
        <w:gridCol w:w="1530"/>
        <w:gridCol w:w="988"/>
        <w:gridCol w:w="2149"/>
      </w:tblGrid>
      <w:tr w:rsidR="00D56189" w:rsidRPr="0033781F" w14:paraId="74F30871" w14:textId="77777777" w:rsidTr="00877FE6">
        <w:tc>
          <w:tcPr>
            <w:tcW w:w="463" w:type="dxa"/>
          </w:tcPr>
          <w:p w14:paraId="0335D341" w14:textId="5B91E3BE" w:rsidR="006952BB" w:rsidRPr="0033781F" w:rsidRDefault="00AB0F3A" w:rsidP="000E26D3">
            <w:pPr>
              <w:rPr>
                <w:rFonts w:cstheme="minorHAnsi"/>
                <w:b/>
              </w:rPr>
            </w:pPr>
            <w:r>
              <w:rPr>
                <w:rFonts w:cstheme="minorHAnsi"/>
                <w:b/>
              </w:rPr>
              <w:lastRenderedPageBreak/>
              <w:t>5.3</w:t>
            </w:r>
          </w:p>
        </w:tc>
        <w:tc>
          <w:tcPr>
            <w:tcW w:w="8887" w:type="dxa"/>
            <w:gridSpan w:val="7"/>
          </w:tcPr>
          <w:p w14:paraId="42F610E5" w14:textId="77777777" w:rsidR="006952BB" w:rsidRPr="0033781F" w:rsidRDefault="006952BB" w:rsidP="000E26D3">
            <w:pPr>
              <w:jc w:val="both"/>
              <w:rPr>
                <w:rFonts w:cstheme="minorHAnsi"/>
                <w:b/>
              </w:rPr>
            </w:pPr>
            <w:r w:rsidRPr="0033781F">
              <w:rPr>
                <w:rFonts w:cstheme="minorHAnsi"/>
                <w:b/>
              </w:rPr>
              <w:t>Banking Details</w:t>
            </w:r>
          </w:p>
        </w:tc>
      </w:tr>
      <w:tr w:rsidR="00D56189" w:rsidRPr="0033781F" w14:paraId="476F737C" w14:textId="77777777" w:rsidTr="00877FE6">
        <w:tc>
          <w:tcPr>
            <w:tcW w:w="1698" w:type="dxa"/>
            <w:gridSpan w:val="3"/>
          </w:tcPr>
          <w:p w14:paraId="2A97D36F" w14:textId="77777777" w:rsidR="00EE5431" w:rsidRPr="0033781F" w:rsidRDefault="00EE5431" w:rsidP="00EE5431">
            <w:pPr>
              <w:rPr>
                <w:rFonts w:cstheme="minorHAnsi"/>
              </w:rPr>
            </w:pPr>
            <w:r w:rsidRPr="0033781F">
              <w:rPr>
                <w:rFonts w:cstheme="minorHAnsi"/>
              </w:rPr>
              <w:t>Account Holder:</w:t>
            </w:r>
          </w:p>
        </w:tc>
        <w:tc>
          <w:tcPr>
            <w:tcW w:w="7652" w:type="dxa"/>
            <w:gridSpan w:val="5"/>
          </w:tcPr>
          <w:p w14:paraId="1D9710E2" w14:textId="77777777" w:rsidR="00EE5431" w:rsidRPr="0033781F" w:rsidRDefault="00EE5431" w:rsidP="00EE5431">
            <w:pPr>
              <w:rPr>
                <w:rStyle w:val="Strong"/>
              </w:rPr>
            </w:pPr>
            <w:r w:rsidRPr="0033781F">
              <w:rPr>
                <w:rStyle w:val="Strong"/>
              </w:rPr>
              <w:fldChar w:fldCharType="begin">
                <w:ffData>
                  <w:name w:val="Text6"/>
                  <w:enabled/>
                  <w:calcOnExit w:val="0"/>
                  <w:textInput/>
                </w:ffData>
              </w:fldChar>
            </w:r>
            <w:r w:rsidRPr="0033781F">
              <w:rPr>
                <w:rStyle w:val="Strong"/>
              </w:rPr>
              <w:instrText xml:space="preserve"> </w:instrText>
            </w:r>
            <w:bookmarkStart w:id="0" w:name="Text6"/>
            <w:r w:rsidRPr="0033781F">
              <w:rPr>
                <w:rStyle w:val="Strong"/>
              </w:rPr>
              <w:instrText xml:space="preserve">FORMTEXT </w:instrText>
            </w:r>
            <w:r w:rsidRPr="0033781F">
              <w:rPr>
                <w:rStyle w:val="Strong"/>
              </w:rPr>
            </w:r>
            <w:r w:rsidRPr="0033781F">
              <w:rPr>
                <w:rStyle w:val="Strong"/>
              </w:rPr>
              <w:fldChar w:fldCharType="separate"/>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fldChar w:fldCharType="end"/>
            </w:r>
            <w:bookmarkEnd w:id="0"/>
          </w:p>
        </w:tc>
      </w:tr>
      <w:tr w:rsidR="00D56189" w:rsidRPr="0033781F" w14:paraId="493271A9" w14:textId="77777777" w:rsidTr="00877FE6">
        <w:tc>
          <w:tcPr>
            <w:tcW w:w="1698" w:type="dxa"/>
            <w:gridSpan w:val="3"/>
          </w:tcPr>
          <w:p w14:paraId="19AE3D88" w14:textId="77777777" w:rsidR="00B80E50" w:rsidRPr="0033781F" w:rsidRDefault="00EE5431" w:rsidP="000E26D3">
            <w:pPr>
              <w:rPr>
                <w:rFonts w:cstheme="minorHAnsi"/>
              </w:rPr>
            </w:pPr>
            <w:r w:rsidRPr="0033781F">
              <w:rPr>
                <w:rFonts w:cstheme="minorHAnsi"/>
              </w:rPr>
              <w:t>Bank Name:</w:t>
            </w:r>
          </w:p>
        </w:tc>
        <w:tc>
          <w:tcPr>
            <w:tcW w:w="2985" w:type="dxa"/>
            <w:gridSpan w:val="2"/>
          </w:tcPr>
          <w:p w14:paraId="4C7B49F2" w14:textId="77777777" w:rsidR="00B80E50" w:rsidRPr="0033781F" w:rsidRDefault="00B80E50" w:rsidP="000E26D3">
            <w:pPr>
              <w:rPr>
                <w:rStyle w:val="Strong"/>
              </w:rPr>
            </w:pPr>
            <w:r w:rsidRPr="0033781F">
              <w:rPr>
                <w:rStyle w:val="Strong"/>
              </w:rPr>
              <w:fldChar w:fldCharType="begin">
                <w:ffData>
                  <w:name w:val="Text9"/>
                  <w:enabled/>
                  <w:calcOnExit w:val="0"/>
                  <w:textInput/>
                </w:ffData>
              </w:fldChar>
            </w:r>
            <w:r w:rsidRPr="0033781F">
              <w:rPr>
                <w:rStyle w:val="Strong"/>
              </w:rPr>
              <w:instrText xml:space="preserve"> </w:instrText>
            </w:r>
            <w:bookmarkStart w:id="1" w:name="Text9"/>
            <w:r w:rsidRPr="0033781F">
              <w:rPr>
                <w:rStyle w:val="Strong"/>
              </w:rPr>
              <w:instrText xml:space="preserve">FORMTEXT </w:instrText>
            </w:r>
            <w:r w:rsidRPr="0033781F">
              <w:rPr>
                <w:rStyle w:val="Strong"/>
              </w:rPr>
            </w:r>
            <w:r w:rsidRPr="0033781F">
              <w:rPr>
                <w:rStyle w:val="Strong"/>
              </w:rPr>
              <w:fldChar w:fldCharType="separate"/>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fldChar w:fldCharType="end"/>
            </w:r>
            <w:bookmarkEnd w:id="1"/>
          </w:p>
        </w:tc>
        <w:tc>
          <w:tcPr>
            <w:tcW w:w="1530" w:type="dxa"/>
          </w:tcPr>
          <w:p w14:paraId="30D0A3F4" w14:textId="77777777" w:rsidR="00B80E50" w:rsidRPr="0033781F" w:rsidRDefault="00EE5431" w:rsidP="000E26D3">
            <w:pPr>
              <w:rPr>
                <w:rFonts w:cstheme="minorHAnsi"/>
              </w:rPr>
            </w:pPr>
            <w:r w:rsidRPr="0033781F">
              <w:rPr>
                <w:rFonts w:cstheme="minorHAnsi"/>
              </w:rPr>
              <w:t>Branch Name:</w:t>
            </w:r>
          </w:p>
        </w:tc>
        <w:tc>
          <w:tcPr>
            <w:tcW w:w="3137" w:type="dxa"/>
            <w:gridSpan w:val="2"/>
          </w:tcPr>
          <w:p w14:paraId="4F2E95B7" w14:textId="77777777" w:rsidR="00B80E50" w:rsidRPr="0033781F" w:rsidRDefault="00B80E50" w:rsidP="000E26D3">
            <w:pPr>
              <w:rPr>
                <w:rStyle w:val="Strong"/>
              </w:rPr>
            </w:pPr>
            <w:r w:rsidRPr="0033781F">
              <w:rPr>
                <w:rStyle w:val="Strong"/>
              </w:rPr>
              <w:fldChar w:fldCharType="begin">
                <w:ffData>
                  <w:name w:val="Text10"/>
                  <w:enabled/>
                  <w:calcOnExit w:val="0"/>
                  <w:textInput/>
                </w:ffData>
              </w:fldChar>
            </w:r>
            <w:r w:rsidRPr="0033781F">
              <w:rPr>
                <w:rStyle w:val="Strong"/>
              </w:rPr>
              <w:instrText xml:space="preserve"> </w:instrText>
            </w:r>
            <w:bookmarkStart w:id="2" w:name="Text10"/>
            <w:r w:rsidRPr="0033781F">
              <w:rPr>
                <w:rStyle w:val="Strong"/>
              </w:rPr>
              <w:instrText xml:space="preserve">FORMTEXT </w:instrText>
            </w:r>
            <w:r w:rsidRPr="0033781F">
              <w:rPr>
                <w:rStyle w:val="Strong"/>
              </w:rPr>
            </w:r>
            <w:r w:rsidRPr="0033781F">
              <w:rPr>
                <w:rStyle w:val="Strong"/>
              </w:rPr>
              <w:fldChar w:fldCharType="separate"/>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fldChar w:fldCharType="end"/>
            </w:r>
            <w:bookmarkEnd w:id="2"/>
          </w:p>
        </w:tc>
      </w:tr>
      <w:tr w:rsidR="00D56189" w:rsidRPr="0033781F" w14:paraId="37C1E515" w14:textId="77777777" w:rsidTr="00877FE6">
        <w:tc>
          <w:tcPr>
            <w:tcW w:w="1698" w:type="dxa"/>
            <w:gridSpan w:val="3"/>
          </w:tcPr>
          <w:p w14:paraId="2F3F349E" w14:textId="77777777" w:rsidR="00EE5431" w:rsidRPr="0033781F" w:rsidRDefault="00EE5431" w:rsidP="000E26D3">
            <w:pPr>
              <w:rPr>
                <w:rFonts w:cstheme="minorHAnsi"/>
              </w:rPr>
            </w:pPr>
            <w:r w:rsidRPr="0033781F">
              <w:rPr>
                <w:rFonts w:cstheme="minorHAnsi"/>
              </w:rPr>
              <w:t>Account Number:</w:t>
            </w:r>
          </w:p>
        </w:tc>
        <w:tc>
          <w:tcPr>
            <w:tcW w:w="2985" w:type="dxa"/>
            <w:gridSpan w:val="2"/>
          </w:tcPr>
          <w:p w14:paraId="26D24B2C" w14:textId="77777777" w:rsidR="00EE5431" w:rsidRPr="0033781F" w:rsidRDefault="00EE5431" w:rsidP="000E26D3">
            <w:pPr>
              <w:rPr>
                <w:rStyle w:val="Strong"/>
              </w:rPr>
            </w:pPr>
            <w:r w:rsidRPr="0033781F">
              <w:rPr>
                <w:rStyle w:val="Strong"/>
              </w:rPr>
              <w:fldChar w:fldCharType="begin">
                <w:ffData>
                  <w:name w:val="Text9"/>
                  <w:enabled/>
                  <w:calcOnExit w:val="0"/>
                  <w:textInput/>
                </w:ffData>
              </w:fldChar>
            </w:r>
            <w:r w:rsidRPr="0033781F">
              <w:rPr>
                <w:rStyle w:val="Strong"/>
              </w:rPr>
              <w:instrText xml:space="preserve"> FORMTEXT </w:instrText>
            </w:r>
            <w:r w:rsidRPr="0033781F">
              <w:rPr>
                <w:rStyle w:val="Strong"/>
              </w:rPr>
            </w:r>
            <w:r w:rsidRPr="0033781F">
              <w:rPr>
                <w:rStyle w:val="Strong"/>
              </w:rPr>
              <w:fldChar w:fldCharType="separate"/>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fldChar w:fldCharType="end"/>
            </w:r>
          </w:p>
        </w:tc>
        <w:tc>
          <w:tcPr>
            <w:tcW w:w="1530" w:type="dxa"/>
          </w:tcPr>
          <w:p w14:paraId="6C9A8C2E" w14:textId="77777777" w:rsidR="00EE5431" w:rsidRPr="0033781F" w:rsidRDefault="00EE5431" w:rsidP="000E26D3">
            <w:pPr>
              <w:rPr>
                <w:rFonts w:cstheme="minorHAnsi"/>
              </w:rPr>
            </w:pPr>
            <w:r w:rsidRPr="0033781F">
              <w:rPr>
                <w:rFonts w:cstheme="minorHAnsi"/>
              </w:rPr>
              <w:t>Code:</w:t>
            </w:r>
          </w:p>
        </w:tc>
        <w:tc>
          <w:tcPr>
            <w:tcW w:w="3137" w:type="dxa"/>
            <w:gridSpan w:val="2"/>
          </w:tcPr>
          <w:p w14:paraId="0000BF92" w14:textId="77777777" w:rsidR="00EE5431" w:rsidRPr="0033781F" w:rsidRDefault="00EE5431" w:rsidP="000E26D3">
            <w:pPr>
              <w:rPr>
                <w:rStyle w:val="Strong"/>
              </w:rPr>
            </w:pPr>
            <w:r w:rsidRPr="0033781F">
              <w:rPr>
                <w:rStyle w:val="Strong"/>
              </w:rPr>
              <w:fldChar w:fldCharType="begin">
                <w:ffData>
                  <w:name w:val="Text10"/>
                  <w:enabled/>
                  <w:calcOnExit w:val="0"/>
                  <w:textInput/>
                </w:ffData>
              </w:fldChar>
            </w:r>
            <w:r w:rsidRPr="0033781F">
              <w:rPr>
                <w:rStyle w:val="Strong"/>
              </w:rPr>
              <w:instrText xml:space="preserve"> FORMTEXT </w:instrText>
            </w:r>
            <w:r w:rsidRPr="0033781F">
              <w:rPr>
                <w:rStyle w:val="Strong"/>
              </w:rPr>
            </w:r>
            <w:r w:rsidRPr="0033781F">
              <w:rPr>
                <w:rStyle w:val="Strong"/>
              </w:rPr>
              <w:fldChar w:fldCharType="separate"/>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fldChar w:fldCharType="end"/>
            </w:r>
          </w:p>
        </w:tc>
      </w:tr>
      <w:tr w:rsidR="00D56189" w:rsidRPr="0033781F" w14:paraId="04F18CD5" w14:textId="77777777" w:rsidTr="00877FE6">
        <w:tc>
          <w:tcPr>
            <w:tcW w:w="1364" w:type="dxa"/>
            <w:gridSpan w:val="2"/>
          </w:tcPr>
          <w:p w14:paraId="247E3471" w14:textId="77777777" w:rsidR="00256F11" w:rsidRPr="0033781F" w:rsidRDefault="00256F11" w:rsidP="000E26D3">
            <w:pPr>
              <w:rPr>
                <w:rFonts w:cstheme="minorHAnsi"/>
                <w:b/>
              </w:rPr>
            </w:pPr>
            <w:r w:rsidRPr="0033781F">
              <w:rPr>
                <w:rFonts w:cstheme="minorHAnsi"/>
                <w:b/>
              </w:rPr>
              <w:t>Account Type:</w:t>
            </w:r>
          </w:p>
        </w:tc>
        <w:tc>
          <w:tcPr>
            <w:tcW w:w="1257" w:type="dxa"/>
            <w:gridSpan w:val="2"/>
          </w:tcPr>
          <w:p w14:paraId="18AEA433" w14:textId="77777777" w:rsidR="00256F11" w:rsidRPr="0033781F" w:rsidRDefault="003E26A9" w:rsidP="000E26D3">
            <w:pPr>
              <w:rPr>
                <w:rFonts w:cstheme="minorHAnsi"/>
              </w:rPr>
            </w:pPr>
            <w:sdt>
              <w:sdtPr>
                <w:rPr>
                  <w:rFonts w:cstheme="minorHAnsi"/>
                  <w:b/>
                  <w:sz w:val="20"/>
                </w:rPr>
                <w:id w:val="-850250058"/>
                <w14:checkbox>
                  <w14:checked w14:val="0"/>
                  <w14:checkedState w14:val="2612" w14:font="MS Gothic"/>
                  <w14:uncheckedState w14:val="2610" w14:font="MS Gothic"/>
                </w14:checkbox>
              </w:sdtPr>
              <w:sdtEndPr/>
              <w:sdtContent>
                <w:r w:rsidR="000E26D3" w:rsidRPr="0033781F">
                  <w:rPr>
                    <w:rFonts w:ascii="Segoe UI Symbol" w:eastAsia="MS Gothic" w:hAnsi="Segoe UI Symbol" w:cs="Segoe UI Symbol"/>
                    <w:b/>
                    <w:sz w:val="20"/>
                  </w:rPr>
                  <w:t>☐</w:t>
                </w:r>
              </w:sdtContent>
            </w:sdt>
            <w:r w:rsidR="00256F11" w:rsidRPr="0033781F">
              <w:rPr>
                <w:rFonts w:cstheme="minorHAnsi"/>
                <w:sz w:val="20"/>
              </w:rPr>
              <w:t xml:space="preserve"> </w:t>
            </w:r>
            <w:r w:rsidR="00256F11" w:rsidRPr="0033781F">
              <w:rPr>
                <w:rFonts w:cstheme="minorHAnsi"/>
              </w:rPr>
              <w:t>Savings</w:t>
            </w:r>
          </w:p>
        </w:tc>
        <w:tc>
          <w:tcPr>
            <w:tcW w:w="2062" w:type="dxa"/>
          </w:tcPr>
          <w:p w14:paraId="7EDE0780" w14:textId="77777777" w:rsidR="00256F11" w:rsidRPr="0033781F" w:rsidRDefault="003E26A9" w:rsidP="000E26D3">
            <w:pPr>
              <w:rPr>
                <w:rFonts w:cstheme="minorHAnsi"/>
              </w:rPr>
            </w:pPr>
            <w:sdt>
              <w:sdtPr>
                <w:rPr>
                  <w:rFonts w:cstheme="minorHAnsi"/>
                  <w:b/>
                  <w:sz w:val="20"/>
                </w:rPr>
                <w:id w:val="1126740791"/>
                <w14:checkbox>
                  <w14:checked w14:val="0"/>
                  <w14:checkedState w14:val="2612" w14:font="MS Gothic"/>
                  <w14:uncheckedState w14:val="2610" w14:font="MS Gothic"/>
                </w14:checkbox>
              </w:sdtPr>
              <w:sdtEndPr/>
              <w:sdtContent>
                <w:r w:rsidR="000E26D3" w:rsidRPr="0033781F">
                  <w:rPr>
                    <w:rFonts w:ascii="Segoe UI Symbol" w:eastAsia="MS Gothic" w:hAnsi="Segoe UI Symbol" w:cs="Segoe UI Symbol"/>
                    <w:b/>
                    <w:sz w:val="20"/>
                  </w:rPr>
                  <w:t>☐</w:t>
                </w:r>
              </w:sdtContent>
            </w:sdt>
            <w:r w:rsidR="00256F11" w:rsidRPr="0033781F">
              <w:rPr>
                <w:rFonts w:cstheme="minorHAnsi"/>
                <w:sz w:val="20"/>
              </w:rPr>
              <w:t xml:space="preserve"> </w:t>
            </w:r>
            <w:r w:rsidR="00256F11" w:rsidRPr="0033781F">
              <w:rPr>
                <w:rFonts w:cstheme="minorHAnsi"/>
              </w:rPr>
              <w:t>Cheque/Current</w:t>
            </w:r>
          </w:p>
        </w:tc>
        <w:tc>
          <w:tcPr>
            <w:tcW w:w="1530" w:type="dxa"/>
          </w:tcPr>
          <w:p w14:paraId="26D2A493" w14:textId="77777777" w:rsidR="00256F11" w:rsidRPr="0033781F" w:rsidRDefault="003E26A9" w:rsidP="000E26D3">
            <w:pPr>
              <w:rPr>
                <w:rFonts w:cstheme="minorHAnsi"/>
              </w:rPr>
            </w:pPr>
            <w:sdt>
              <w:sdtPr>
                <w:rPr>
                  <w:rFonts w:cstheme="minorHAnsi"/>
                  <w:b/>
                  <w:sz w:val="20"/>
                </w:rPr>
                <w:id w:val="-1255673864"/>
                <w14:checkbox>
                  <w14:checked w14:val="0"/>
                  <w14:checkedState w14:val="2612" w14:font="MS Gothic"/>
                  <w14:uncheckedState w14:val="2610" w14:font="MS Gothic"/>
                </w14:checkbox>
              </w:sdtPr>
              <w:sdtEndPr/>
              <w:sdtContent>
                <w:r w:rsidR="000E26D3" w:rsidRPr="0033781F">
                  <w:rPr>
                    <w:rFonts w:ascii="Segoe UI Symbol" w:eastAsia="MS Gothic" w:hAnsi="Segoe UI Symbol" w:cs="Segoe UI Symbol"/>
                    <w:b/>
                    <w:sz w:val="20"/>
                  </w:rPr>
                  <w:t>☐</w:t>
                </w:r>
              </w:sdtContent>
            </w:sdt>
            <w:r w:rsidR="00256F11" w:rsidRPr="0033781F">
              <w:rPr>
                <w:rFonts w:cstheme="minorHAnsi"/>
                <w:sz w:val="20"/>
              </w:rPr>
              <w:t xml:space="preserve"> </w:t>
            </w:r>
            <w:r w:rsidR="00256F11" w:rsidRPr="0033781F">
              <w:rPr>
                <w:rFonts w:cstheme="minorHAnsi"/>
              </w:rPr>
              <w:t>Transmission</w:t>
            </w:r>
          </w:p>
        </w:tc>
        <w:tc>
          <w:tcPr>
            <w:tcW w:w="988" w:type="dxa"/>
          </w:tcPr>
          <w:p w14:paraId="7A00649B" w14:textId="77777777" w:rsidR="00256F11" w:rsidRPr="0033781F" w:rsidRDefault="003E26A9" w:rsidP="000E26D3">
            <w:pPr>
              <w:rPr>
                <w:rFonts w:cstheme="minorHAnsi"/>
              </w:rPr>
            </w:pPr>
            <w:sdt>
              <w:sdtPr>
                <w:rPr>
                  <w:rFonts w:cstheme="minorHAnsi"/>
                  <w:b/>
                  <w:sz w:val="20"/>
                </w:rPr>
                <w:id w:val="1572012628"/>
                <w14:checkbox>
                  <w14:checked w14:val="0"/>
                  <w14:checkedState w14:val="2612" w14:font="MS Gothic"/>
                  <w14:uncheckedState w14:val="2610" w14:font="MS Gothic"/>
                </w14:checkbox>
              </w:sdtPr>
              <w:sdtEndPr/>
              <w:sdtContent>
                <w:r w:rsidR="000E26D3" w:rsidRPr="0033781F">
                  <w:rPr>
                    <w:rFonts w:ascii="Segoe UI Symbol" w:eastAsia="MS Gothic" w:hAnsi="Segoe UI Symbol" w:cs="Segoe UI Symbol"/>
                    <w:b/>
                    <w:sz w:val="20"/>
                  </w:rPr>
                  <w:t>☐</w:t>
                </w:r>
              </w:sdtContent>
            </w:sdt>
            <w:r w:rsidR="00256F11" w:rsidRPr="0033781F">
              <w:rPr>
                <w:rFonts w:cstheme="minorHAnsi"/>
              </w:rPr>
              <w:t xml:space="preserve"> Other</w:t>
            </w:r>
          </w:p>
        </w:tc>
        <w:tc>
          <w:tcPr>
            <w:tcW w:w="2149" w:type="dxa"/>
          </w:tcPr>
          <w:p w14:paraId="7C2079E7" w14:textId="77777777" w:rsidR="00256F11" w:rsidRPr="0033781F" w:rsidRDefault="00256F11" w:rsidP="000E26D3">
            <w:pPr>
              <w:rPr>
                <w:rStyle w:val="Strong"/>
              </w:rPr>
            </w:pPr>
            <w:r w:rsidRPr="0033781F">
              <w:rPr>
                <w:rStyle w:val="Strong"/>
              </w:rPr>
              <w:fldChar w:fldCharType="begin">
                <w:ffData>
                  <w:name w:val="Text11"/>
                  <w:enabled/>
                  <w:calcOnExit w:val="0"/>
                  <w:textInput/>
                </w:ffData>
              </w:fldChar>
            </w:r>
            <w:r w:rsidRPr="0033781F">
              <w:rPr>
                <w:rStyle w:val="Strong"/>
              </w:rPr>
              <w:instrText xml:space="preserve"> </w:instrText>
            </w:r>
            <w:bookmarkStart w:id="3" w:name="Text11"/>
            <w:r w:rsidRPr="0033781F">
              <w:rPr>
                <w:rStyle w:val="Strong"/>
              </w:rPr>
              <w:instrText xml:space="preserve">FORMTEXT </w:instrText>
            </w:r>
            <w:r w:rsidRPr="0033781F">
              <w:rPr>
                <w:rStyle w:val="Strong"/>
              </w:rPr>
            </w:r>
            <w:r w:rsidRPr="0033781F">
              <w:rPr>
                <w:rStyle w:val="Strong"/>
              </w:rPr>
              <w:fldChar w:fldCharType="separate"/>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t> </w:t>
            </w:r>
            <w:r w:rsidRPr="0033781F">
              <w:rPr>
                <w:rStyle w:val="Strong"/>
              </w:rPr>
              <w:fldChar w:fldCharType="end"/>
            </w:r>
            <w:bookmarkEnd w:id="3"/>
          </w:p>
        </w:tc>
      </w:tr>
    </w:tbl>
    <w:p w14:paraId="41281445" w14:textId="77777777" w:rsidR="00256F11" w:rsidRPr="0033781F" w:rsidRDefault="00256F11" w:rsidP="00256F11">
      <w:pPr>
        <w:pStyle w:val="ListNumber"/>
      </w:pPr>
      <w:r w:rsidRPr="0033781F">
        <w:t>Member Declaration</w:t>
      </w:r>
    </w:p>
    <w:tbl>
      <w:tblPr>
        <w:tblStyle w:val="TableGrid"/>
        <w:tblW w:w="9351" w:type="dxa"/>
        <w:tblLook w:val="04A0" w:firstRow="1" w:lastRow="0" w:firstColumn="1" w:lastColumn="0" w:noHBand="0" w:noVBand="1"/>
      </w:tblPr>
      <w:tblGrid>
        <w:gridCol w:w="580"/>
        <w:gridCol w:w="8771"/>
      </w:tblGrid>
      <w:tr w:rsidR="00256F11" w:rsidRPr="0033781F" w14:paraId="7C30CFEE" w14:textId="77777777" w:rsidTr="00A35212">
        <w:tc>
          <w:tcPr>
            <w:tcW w:w="580" w:type="dxa"/>
          </w:tcPr>
          <w:p w14:paraId="399E6C11" w14:textId="13464326" w:rsidR="00256F11" w:rsidRPr="0033781F" w:rsidRDefault="00AB0F3A" w:rsidP="000E26D3">
            <w:pPr>
              <w:rPr>
                <w:b/>
                <w:color w:val="171717" w:themeColor="background2" w:themeShade="1A"/>
              </w:rPr>
            </w:pPr>
            <w:r>
              <w:rPr>
                <w:b/>
                <w:color w:val="171717" w:themeColor="background2" w:themeShade="1A"/>
              </w:rPr>
              <w:t>6.1</w:t>
            </w:r>
          </w:p>
        </w:tc>
        <w:tc>
          <w:tcPr>
            <w:tcW w:w="8771" w:type="dxa"/>
          </w:tcPr>
          <w:p w14:paraId="0DA48938" w14:textId="505CA72A" w:rsidR="00256F11" w:rsidRPr="0033781F" w:rsidRDefault="00256F11" w:rsidP="000E26D3">
            <w:pPr>
              <w:jc w:val="both"/>
              <w:rPr>
                <w:color w:val="171717" w:themeColor="background2" w:themeShade="1A"/>
              </w:rPr>
            </w:pPr>
            <w:r w:rsidRPr="0033781F">
              <w:rPr>
                <w:color w:val="171717" w:themeColor="background2" w:themeShade="1A"/>
              </w:rPr>
              <w:t xml:space="preserve">I confirm that all information provided in this form is </w:t>
            </w:r>
            <w:r w:rsidR="00666A17">
              <w:rPr>
                <w:color w:val="171717" w:themeColor="background2" w:themeShade="1A"/>
              </w:rPr>
              <w:t xml:space="preserve">true, </w:t>
            </w:r>
            <w:r w:rsidRPr="0033781F">
              <w:rPr>
                <w:color w:val="171717" w:themeColor="background2" w:themeShade="1A"/>
              </w:rPr>
              <w:t>correct</w:t>
            </w:r>
            <w:r w:rsidR="007B4126">
              <w:rPr>
                <w:color w:val="171717" w:themeColor="background2" w:themeShade="1A"/>
              </w:rPr>
              <w:t xml:space="preserve"> and complete</w:t>
            </w:r>
            <w:r w:rsidRPr="0033781F">
              <w:rPr>
                <w:color w:val="171717" w:themeColor="background2" w:themeShade="1A"/>
              </w:rPr>
              <w:t>.</w:t>
            </w:r>
          </w:p>
        </w:tc>
      </w:tr>
      <w:tr w:rsidR="00256F11" w:rsidRPr="0033781F" w14:paraId="117B78A5" w14:textId="77777777" w:rsidTr="00A35212">
        <w:tc>
          <w:tcPr>
            <w:tcW w:w="580" w:type="dxa"/>
          </w:tcPr>
          <w:p w14:paraId="77A5CC34" w14:textId="1BA3F201" w:rsidR="00256F11" w:rsidRPr="0033781F" w:rsidRDefault="00AB0F3A" w:rsidP="000E26D3">
            <w:pPr>
              <w:rPr>
                <w:b/>
                <w:color w:val="171717" w:themeColor="background2" w:themeShade="1A"/>
              </w:rPr>
            </w:pPr>
            <w:r>
              <w:rPr>
                <w:b/>
                <w:color w:val="171717" w:themeColor="background2" w:themeShade="1A"/>
              </w:rPr>
              <w:t>6.2</w:t>
            </w:r>
          </w:p>
        </w:tc>
        <w:tc>
          <w:tcPr>
            <w:tcW w:w="8771" w:type="dxa"/>
          </w:tcPr>
          <w:p w14:paraId="2E97D2B7" w14:textId="4C1C2329" w:rsidR="00256F11" w:rsidRPr="0033781F" w:rsidRDefault="00256F11" w:rsidP="000E26D3">
            <w:pPr>
              <w:jc w:val="both"/>
              <w:rPr>
                <w:color w:val="171717" w:themeColor="background2" w:themeShade="1A"/>
              </w:rPr>
            </w:pPr>
            <w:r w:rsidRPr="0033781F">
              <w:rPr>
                <w:color w:val="171717" w:themeColor="background2" w:themeShade="1A"/>
              </w:rPr>
              <w:t xml:space="preserve">I authorise the payment of the </w:t>
            </w:r>
            <w:r w:rsidR="007B4126">
              <w:rPr>
                <w:color w:val="171717" w:themeColor="background2" w:themeShade="1A"/>
              </w:rPr>
              <w:t xml:space="preserve">withdrawal </w:t>
            </w:r>
            <w:r w:rsidRPr="0033781F">
              <w:rPr>
                <w:color w:val="171717" w:themeColor="background2" w:themeShade="1A"/>
              </w:rPr>
              <w:t>proceeds as per the instruction</w:t>
            </w:r>
            <w:r w:rsidR="006F0287">
              <w:rPr>
                <w:color w:val="171717" w:themeColor="background2" w:themeShade="1A"/>
              </w:rPr>
              <w:t>, the Rules of the Fund</w:t>
            </w:r>
            <w:r w:rsidRPr="0033781F">
              <w:rPr>
                <w:color w:val="171717" w:themeColor="background2" w:themeShade="1A"/>
              </w:rPr>
              <w:t xml:space="preserve"> and applicable legislation.</w:t>
            </w:r>
          </w:p>
        </w:tc>
      </w:tr>
      <w:tr w:rsidR="00256F11" w:rsidRPr="0033781F" w14:paraId="6FBA1D20" w14:textId="77777777" w:rsidTr="00A35212">
        <w:tc>
          <w:tcPr>
            <w:tcW w:w="580" w:type="dxa"/>
          </w:tcPr>
          <w:p w14:paraId="48D01454" w14:textId="2C7CC35F" w:rsidR="00256F11" w:rsidRPr="0033781F" w:rsidRDefault="00AB0F3A" w:rsidP="000E26D3">
            <w:pPr>
              <w:rPr>
                <w:b/>
                <w:color w:val="171717" w:themeColor="background2" w:themeShade="1A"/>
              </w:rPr>
            </w:pPr>
            <w:r>
              <w:rPr>
                <w:b/>
                <w:color w:val="171717" w:themeColor="background2" w:themeShade="1A"/>
              </w:rPr>
              <w:t>6.3</w:t>
            </w:r>
          </w:p>
        </w:tc>
        <w:tc>
          <w:tcPr>
            <w:tcW w:w="8771" w:type="dxa"/>
          </w:tcPr>
          <w:p w14:paraId="71A8B1CE" w14:textId="7B4D9B6F" w:rsidR="00256F11" w:rsidRPr="0033781F" w:rsidRDefault="00256F11" w:rsidP="000E26D3">
            <w:pPr>
              <w:jc w:val="both"/>
              <w:rPr>
                <w:color w:val="171717" w:themeColor="background2" w:themeShade="1A"/>
              </w:rPr>
            </w:pPr>
            <w:r w:rsidRPr="0033781F">
              <w:rPr>
                <w:color w:val="171717" w:themeColor="background2" w:themeShade="1A"/>
              </w:rPr>
              <w:t xml:space="preserve">I </w:t>
            </w:r>
            <w:r w:rsidR="00561F68">
              <w:rPr>
                <w:color w:val="171717" w:themeColor="background2" w:themeShade="1A"/>
              </w:rPr>
              <w:t>confirm</w:t>
            </w:r>
            <w:r w:rsidR="009C0090">
              <w:rPr>
                <w:color w:val="171717" w:themeColor="background2" w:themeShade="1A"/>
              </w:rPr>
              <w:t xml:space="preserve"> that I have</w:t>
            </w:r>
            <w:r w:rsidRPr="0033781F">
              <w:rPr>
                <w:color w:val="171717" w:themeColor="background2" w:themeShade="1A"/>
              </w:rPr>
              <w:t xml:space="preserve"> not received advice from</w:t>
            </w:r>
            <w:r w:rsidR="009C0090">
              <w:rPr>
                <w:color w:val="171717" w:themeColor="background2" w:themeShade="1A"/>
              </w:rPr>
              <w:t xml:space="preserve"> the Fund, the Board of Trustees or</w:t>
            </w:r>
            <w:r w:rsidRPr="0033781F">
              <w:rPr>
                <w:color w:val="171717" w:themeColor="background2" w:themeShade="1A"/>
              </w:rPr>
              <w:t xml:space="preserve"> </w:t>
            </w:r>
            <w:r w:rsidR="009C0090">
              <w:rPr>
                <w:color w:val="171717" w:themeColor="background2" w:themeShade="1A"/>
              </w:rPr>
              <w:t>t</w:t>
            </w:r>
            <w:r w:rsidR="00ED51FF" w:rsidRPr="0033781F">
              <w:rPr>
                <w:color w:val="171717" w:themeColor="background2" w:themeShade="1A"/>
              </w:rPr>
              <w:t>he Administrator</w:t>
            </w:r>
            <w:r w:rsidR="0038511A">
              <w:rPr>
                <w:color w:val="171717" w:themeColor="background2" w:themeShade="1A"/>
              </w:rPr>
              <w:t xml:space="preserve"> </w:t>
            </w:r>
            <w:r w:rsidR="00006CBC">
              <w:rPr>
                <w:color w:val="171717" w:themeColor="background2" w:themeShade="1A"/>
              </w:rPr>
              <w:t>in respect of this instruction.</w:t>
            </w:r>
          </w:p>
        </w:tc>
      </w:tr>
      <w:tr w:rsidR="00382BCE" w:rsidRPr="0033781F" w14:paraId="09F03C3B" w14:textId="77777777" w:rsidTr="00A35212">
        <w:tc>
          <w:tcPr>
            <w:tcW w:w="580" w:type="dxa"/>
          </w:tcPr>
          <w:p w14:paraId="388A329B" w14:textId="5FA76EF8" w:rsidR="00382BCE" w:rsidRDefault="00036EAA" w:rsidP="000E26D3">
            <w:pPr>
              <w:rPr>
                <w:b/>
                <w:color w:val="171717" w:themeColor="background2" w:themeShade="1A"/>
              </w:rPr>
            </w:pPr>
            <w:r>
              <w:rPr>
                <w:b/>
                <w:color w:val="171717" w:themeColor="background2" w:themeShade="1A"/>
              </w:rPr>
              <w:t>6.4</w:t>
            </w:r>
          </w:p>
        </w:tc>
        <w:tc>
          <w:tcPr>
            <w:tcW w:w="8771" w:type="dxa"/>
          </w:tcPr>
          <w:p w14:paraId="1A501837" w14:textId="205E74D8" w:rsidR="000E02D2" w:rsidRPr="000E02D2" w:rsidRDefault="00382BCE" w:rsidP="000E02D2">
            <w:pPr>
              <w:jc w:val="both"/>
              <w:rPr>
                <w:color w:val="171717" w:themeColor="background2" w:themeShade="1A"/>
              </w:rPr>
            </w:pPr>
            <w:r>
              <w:rPr>
                <w:color w:val="171717" w:themeColor="background2" w:themeShade="1A"/>
              </w:rPr>
              <w:t xml:space="preserve">I </w:t>
            </w:r>
            <w:r w:rsidR="006F0287">
              <w:rPr>
                <w:color w:val="171717" w:themeColor="background2" w:themeShade="1A"/>
              </w:rPr>
              <w:t xml:space="preserve">confirm that I </w:t>
            </w:r>
            <w:r>
              <w:rPr>
                <w:color w:val="171717" w:themeColor="background2" w:themeShade="1A"/>
              </w:rPr>
              <w:t>have read</w:t>
            </w:r>
            <w:r w:rsidR="0013755B">
              <w:rPr>
                <w:color w:val="171717" w:themeColor="background2" w:themeShade="1A"/>
              </w:rPr>
              <w:t xml:space="preserve"> and understood the </w:t>
            </w:r>
            <w:r w:rsidR="000E02D2" w:rsidRPr="000E02D2">
              <w:rPr>
                <w:color w:val="171717" w:themeColor="background2" w:themeShade="1A"/>
              </w:rPr>
              <w:t>Honey Pension and Provident Funds Information Documen</w:t>
            </w:r>
            <w:r w:rsidR="000E02D2">
              <w:rPr>
                <w:color w:val="171717" w:themeColor="background2" w:themeShade="1A"/>
              </w:rPr>
              <w:t>t, which explains savings withdrawals, risks, tax, fees and how instructions are</w:t>
            </w:r>
            <w:r w:rsidR="00A35212">
              <w:rPr>
                <w:color w:val="171717" w:themeColor="background2" w:themeShade="1A"/>
              </w:rPr>
              <w:t xml:space="preserve"> </w:t>
            </w:r>
            <w:r w:rsidR="000E02D2">
              <w:rPr>
                <w:color w:val="171717" w:themeColor="background2" w:themeShade="1A"/>
              </w:rPr>
              <w:t>processed.</w:t>
            </w:r>
          </w:p>
          <w:p w14:paraId="28C43349" w14:textId="002EDDBA" w:rsidR="00382BCE" w:rsidRPr="0033781F" w:rsidRDefault="000719A8" w:rsidP="000E26D3">
            <w:pPr>
              <w:jc w:val="both"/>
              <w:rPr>
                <w:color w:val="171717" w:themeColor="background2" w:themeShade="1A"/>
              </w:rPr>
            </w:pPr>
            <w:r>
              <w:rPr>
                <w:color w:val="171717" w:themeColor="background2" w:themeShade="1A"/>
              </w:rPr>
              <w:t>This</w:t>
            </w:r>
            <w:r w:rsidR="00AA173E">
              <w:rPr>
                <w:color w:val="171717" w:themeColor="background2" w:themeShade="1A"/>
              </w:rPr>
              <w:t xml:space="preserve"> document</w:t>
            </w:r>
            <w:r>
              <w:rPr>
                <w:color w:val="171717" w:themeColor="background2" w:themeShade="1A"/>
              </w:rPr>
              <w:t xml:space="preserve"> is available from </w:t>
            </w:r>
            <w:r w:rsidR="00AA173E">
              <w:rPr>
                <w:color w:val="171717" w:themeColor="background2" w:themeShade="1A"/>
              </w:rPr>
              <w:t>my</w:t>
            </w:r>
            <w:r>
              <w:rPr>
                <w:color w:val="171717" w:themeColor="background2" w:themeShade="1A"/>
              </w:rPr>
              <w:t xml:space="preserve"> employer, the Call centre or at </w:t>
            </w:r>
            <w:hyperlink r:id="rId14" w:history="1">
              <w:r w:rsidRPr="00B2409D">
                <w:rPr>
                  <w:rStyle w:val="Hyperlink"/>
                  <w:rFonts w:ascii="Hollard Sans Light" w:hAnsi="Hollard Sans Light"/>
                  <w:sz w:val="18"/>
                </w:rPr>
                <w:t>www.honeyinvestmentsolutions.co.za</w:t>
              </w:r>
            </w:hyperlink>
            <w:r>
              <w:rPr>
                <w:color w:val="171717" w:themeColor="background2" w:themeShade="1A"/>
              </w:rPr>
              <w:t xml:space="preserve"> </w:t>
            </w:r>
          </w:p>
        </w:tc>
      </w:tr>
      <w:tr w:rsidR="00053A80" w:rsidRPr="0033781F" w14:paraId="15A4E383" w14:textId="77777777" w:rsidTr="00A35212">
        <w:tc>
          <w:tcPr>
            <w:tcW w:w="580" w:type="dxa"/>
          </w:tcPr>
          <w:p w14:paraId="7F2D1DF2" w14:textId="20A31D66" w:rsidR="00053A80" w:rsidRDefault="00036EAA" w:rsidP="000E26D3">
            <w:pPr>
              <w:rPr>
                <w:b/>
                <w:color w:val="171717" w:themeColor="background2" w:themeShade="1A"/>
              </w:rPr>
            </w:pPr>
            <w:r>
              <w:rPr>
                <w:b/>
                <w:color w:val="171717" w:themeColor="background2" w:themeShade="1A"/>
              </w:rPr>
              <w:t>6.5</w:t>
            </w:r>
          </w:p>
        </w:tc>
        <w:tc>
          <w:tcPr>
            <w:tcW w:w="8771" w:type="dxa"/>
          </w:tcPr>
          <w:p w14:paraId="00E2BE23" w14:textId="56D35BA8" w:rsidR="00053A80" w:rsidRPr="00A35212" w:rsidRDefault="003110B8" w:rsidP="000E26D3">
            <w:pPr>
              <w:jc w:val="both"/>
              <w:rPr>
                <w:color w:val="171717" w:themeColor="background2" w:themeShade="1A"/>
              </w:rPr>
            </w:pPr>
            <w:r w:rsidRPr="003110B8">
              <w:rPr>
                <w:color w:val="171717" w:themeColor="background2" w:themeShade="1A"/>
              </w:rPr>
              <w:t xml:space="preserve">I acknowledge and consent that my personal information will be processed in accordance with the </w:t>
            </w:r>
            <w:r w:rsidRPr="003110B8">
              <w:rPr>
                <w:b/>
                <w:bCs/>
                <w:color w:val="171717" w:themeColor="background2" w:themeShade="1A"/>
              </w:rPr>
              <w:t>Protection of Personal Information Act, 2013 (POPIA)</w:t>
            </w:r>
            <w:r w:rsidRPr="003110B8">
              <w:rPr>
                <w:color w:val="171717" w:themeColor="background2" w:themeShade="1A"/>
              </w:rPr>
              <w:t xml:space="preserve"> and the Fund’s Privacy Policy, as described in the Information Document.</w:t>
            </w:r>
          </w:p>
        </w:tc>
      </w:tr>
    </w:tbl>
    <w:tbl>
      <w:tblPr>
        <w:tblStyle w:val="TableGrid"/>
        <w:tblpPr w:leftFromText="180" w:rightFromText="180" w:vertAnchor="text" w:horzAnchor="margin" w:tblpY="140"/>
        <w:tblW w:w="9351" w:type="dxa"/>
        <w:tblLook w:val="04A0" w:firstRow="1" w:lastRow="0" w:firstColumn="1" w:lastColumn="0" w:noHBand="0" w:noVBand="1"/>
      </w:tblPr>
      <w:tblGrid>
        <w:gridCol w:w="2223"/>
        <w:gridCol w:w="3269"/>
        <w:gridCol w:w="1174"/>
        <w:gridCol w:w="2685"/>
      </w:tblGrid>
      <w:tr w:rsidR="00053A80" w:rsidRPr="0033781F" w14:paraId="5117E33B" w14:textId="77777777" w:rsidTr="00A35212">
        <w:tc>
          <w:tcPr>
            <w:tcW w:w="9351" w:type="dxa"/>
            <w:gridSpan w:val="4"/>
          </w:tcPr>
          <w:p w14:paraId="5750C810" w14:textId="06213E5E" w:rsidR="00053A80" w:rsidRPr="0033781F" w:rsidRDefault="00053A80" w:rsidP="00A35212">
            <w:pPr>
              <w:tabs>
                <w:tab w:val="center" w:pos="4567"/>
              </w:tabs>
              <w:jc w:val="both"/>
              <w:rPr>
                <w:color w:val="171717" w:themeColor="background2" w:themeShade="1A"/>
              </w:rPr>
            </w:pPr>
            <w:r w:rsidRPr="0033781F">
              <w:rPr>
                <w:rFonts w:cs="Calibri"/>
                <w:b/>
                <w:bCs/>
              </w:rPr>
              <w:t>Signature:</w:t>
            </w:r>
          </w:p>
        </w:tc>
      </w:tr>
      <w:tr w:rsidR="00053A80" w:rsidRPr="0033781F" w14:paraId="55FE5272" w14:textId="77777777" w:rsidTr="00877FE6">
        <w:trPr>
          <w:trHeight w:val="2044"/>
        </w:trPr>
        <w:tc>
          <w:tcPr>
            <w:tcW w:w="9351" w:type="dxa"/>
            <w:gridSpan w:val="4"/>
          </w:tcPr>
          <w:p w14:paraId="64C30A35" w14:textId="77777777" w:rsidR="00877FE6" w:rsidRDefault="00877FE6" w:rsidP="00053A80">
            <w:pPr>
              <w:jc w:val="both"/>
              <w:rPr>
                <w:rFonts w:cs="Calibri"/>
              </w:rPr>
            </w:pPr>
          </w:p>
          <w:p w14:paraId="1C752AF9" w14:textId="54A9C2FC" w:rsidR="00877FE6" w:rsidRPr="0033781F" w:rsidRDefault="00877FE6" w:rsidP="00053A80">
            <w:pPr>
              <w:jc w:val="both"/>
              <w:rPr>
                <w:color w:val="171717" w:themeColor="background2" w:themeShade="1A"/>
              </w:rPr>
            </w:pPr>
            <w:r>
              <w:rPr>
                <w:rFonts w:cs="Calibri"/>
              </w:rPr>
              <w:pict w14:anchorId="0FAA2D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alt="Signature Line, Unsigned" style="width:192pt;height:96pt">
                  <v:imagedata r:id="rId15" o:title=""/>
                  <o:lock v:ext="edit" ungrouping="t" rotation="t" cropping="t" verticies="t" text="t" grouping="t"/>
                  <o:signatureline v:ext="edit" id="{8E9F2A43-4FB6-4E8D-90CF-96C9C081EC16}" provid="{00000000-0000-0000-0000-000000000000}" o:suggestedsigner="Member Signature" showsigndate="f" issignatureline="t"/>
                </v:shape>
              </w:pict>
            </w:r>
          </w:p>
        </w:tc>
      </w:tr>
      <w:tr w:rsidR="00053A80" w:rsidRPr="0033781F" w14:paraId="2745DCA5" w14:textId="77777777" w:rsidTr="00A35212">
        <w:tc>
          <w:tcPr>
            <w:tcW w:w="2223" w:type="dxa"/>
          </w:tcPr>
          <w:p w14:paraId="18ADBDE7" w14:textId="77777777" w:rsidR="00053A80" w:rsidRPr="0033781F" w:rsidRDefault="00053A80" w:rsidP="00053A80">
            <w:pPr>
              <w:jc w:val="both"/>
              <w:rPr>
                <w:color w:val="171717" w:themeColor="background2" w:themeShade="1A"/>
              </w:rPr>
            </w:pPr>
            <w:r w:rsidRPr="0033781F">
              <w:rPr>
                <w:color w:val="171717" w:themeColor="background2" w:themeShade="1A"/>
              </w:rPr>
              <w:t>Official Capacity:</w:t>
            </w:r>
          </w:p>
        </w:tc>
        <w:tc>
          <w:tcPr>
            <w:tcW w:w="3269" w:type="dxa"/>
          </w:tcPr>
          <w:p w14:paraId="5C5AFC44" w14:textId="77777777" w:rsidR="00053A80" w:rsidRPr="0033781F" w:rsidRDefault="00053A80" w:rsidP="00053A80">
            <w:pPr>
              <w:jc w:val="both"/>
              <w:rPr>
                <w:color w:val="171717" w:themeColor="background2" w:themeShade="1A"/>
              </w:rPr>
            </w:pPr>
            <w:r w:rsidRPr="0033781F">
              <w:rPr>
                <w:rStyle w:val="Strong"/>
                <w:color w:val="171717" w:themeColor="background2" w:themeShade="1A"/>
              </w:rPr>
              <w:fldChar w:fldCharType="begin">
                <w:ffData>
                  <w:name w:val="Text14"/>
                  <w:enabled/>
                  <w:calcOnExit w:val="0"/>
                  <w:textInput/>
                </w:ffData>
              </w:fldChar>
            </w:r>
            <w:r w:rsidRPr="0033781F">
              <w:rPr>
                <w:rStyle w:val="Strong"/>
                <w:color w:val="171717" w:themeColor="background2" w:themeShade="1A"/>
              </w:rPr>
              <w:instrText xml:space="preserve"> FORMTEXT </w:instrText>
            </w:r>
            <w:r w:rsidRPr="0033781F">
              <w:rPr>
                <w:rStyle w:val="Strong"/>
                <w:color w:val="171717" w:themeColor="background2" w:themeShade="1A"/>
              </w:rPr>
            </w:r>
            <w:r w:rsidRPr="0033781F">
              <w:rPr>
                <w:rStyle w:val="Strong"/>
                <w:color w:val="171717" w:themeColor="background2" w:themeShade="1A"/>
              </w:rPr>
              <w:fldChar w:fldCharType="separate"/>
            </w:r>
            <w:r w:rsidRPr="0033781F">
              <w:rPr>
                <w:rStyle w:val="Strong"/>
                <w:color w:val="171717" w:themeColor="background2" w:themeShade="1A"/>
              </w:rPr>
              <w:t> </w:t>
            </w:r>
            <w:r w:rsidRPr="0033781F">
              <w:rPr>
                <w:rStyle w:val="Strong"/>
                <w:color w:val="171717" w:themeColor="background2" w:themeShade="1A"/>
              </w:rPr>
              <w:t> </w:t>
            </w:r>
            <w:r w:rsidRPr="0033781F">
              <w:rPr>
                <w:rStyle w:val="Strong"/>
                <w:color w:val="171717" w:themeColor="background2" w:themeShade="1A"/>
              </w:rPr>
              <w:t> </w:t>
            </w:r>
            <w:r w:rsidRPr="0033781F">
              <w:rPr>
                <w:rStyle w:val="Strong"/>
                <w:color w:val="171717" w:themeColor="background2" w:themeShade="1A"/>
              </w:rPr>
              <w:t> </w:t>
            </w:r>
            <w:r w:rsidRPr="0033781F">
              <w:rPr>
                <w:rStyle w:val="Strong"/>
                <w:color w:val="171717" w:themeColor="background2" w:themeShade="1A"/>
              </w:rPr>
              <w:t> </w:t>
            </w:r>
            <w:r w:rsidRPr="0033781F">
              <w:rPr>
                <w:rStyle w:val="Strong"/>
                <w:color w:val="171717" w:themeColor="background2" w:themeShade="1A"/>
              </w:rPr>
              <w:fldChar w:fldCharType="end"/>
            </w:r>
          </w:p>
        </w:tc>
        <w:tc>
          <w:tcPr>
            <w:tcW w:w="1174" w:type="dxa"/>
          </w:tcPr>
          <w:p w14:paraId="298CA322" w14:textId="77777777" w:rsidR="00053A80" w:rsidRPr="0033781F" w:rsidRDefault="00053A80" w:rsidP="00053A80">
            <w:pPr>
              <w:jc w:val="both"/>
              <w:rPr>
                <w:color w:val="171717" w:themeColor="background2" w:themeShade="1A"/>
              </w:rPr>
            </w:pPr>
            <w:r w:rsidRPr="0033781F">
              <w:rPr>
                <w:color w:val="171717" w:themeColor="background2" w:themeShade="1A"/>
              </w:rPr>
              <w:t>Date:</w:t>
            </w:r>
          </w:p>
        </w:tc>
        <w:tc>
          <w:tcPr>
            <w:tcW w:w="2685" w:type="dxa"/>
          </w:tcPr>
          <w:p w14:paraId="135B0E72" w14:textId="77777777" w:rsidR="00053A80" w:rsidRPr="0033781F" w:rsidRDefault="00053A80" w:rsidP="00053A80">
            <w:pPr>
              <w:jc w:val="both"/>
              <w:rPr>
                <w:color w:val="171717" w:themeColor="background2" w:themeShade="1A"/>
              </w:rPr>
            </w:pPr>
            <w:r w:rsidRPr="0033781F">
              <w:rPr>
                <w:rStyle w:val="Strong"/>
                <w:color w:val="171717" w:themeColor="background2" w:themeShade="1A"/>
              </w:rPr>
              <w:fldChar w:fldCharType="begin">
                <w:ffData>
                  <w:name w:val="Text14"/>
                  <w:enabled/>
                  <w:calcOnExit w:val="0"/>
                  <w:textInput/>
                </w:ffData>
              </w:fldChar>
            </w:r>
            <w:r w:rsidRPr="0033781F">
              <w:rPr>
                <w:rStyle w:val="Strong"/>
                <w:color w:val="171717" w:themeColor="background2" w:themeShade="1A"/>
              </w:rPr>
              <w:instrText xml:space="preserve"> FORMTEXT </w:instrText>
            </w:r>
            <w:r w:rsidRPr="0033781F">
              <w:rPr>
                <w:rStyle w:val="Strong"/>
                <w:color w:val="171717" w:themeColor="background2" w:themeShade="1A"/>
              </w:rPr>
            </w:r>
            <w:r w:rsidRPr="0033781F">
              <w:rPr>
                <w:rStyle w:val="Strong"/>
                <w:color w:val="171717" w:themeColor="background2" w:themeShade="1A"/>
              </w:rPr>
              <w:fldChar w:fldCharType="separate"/>
            </w:r>
            <w:r w:rsidRPr="0033781F">
              <w:rPr>
                <w:rStyle w:val="Strong"/>
                <w:color w:val="171717" w:themeColor="background2" w:themeShade="1A"/>
              </w:rPr>
              <w:t> </w:t>
            </w:r>
            <w:r w:rsidRPr="0033781F">
              <w:rPr>
                <w:rStyle w:val="Strong"/>
                <w:color w:val="171717" w:themeColor="background2" w:themeShade="1A"/>
              </w:rPr>
              <w:t> </w:t>
            </w:r>
            <w:r w:rsidRPr="0033781F">
              <w:rPr>
                <w:rStyle w:val="Strong"/>
                <w:color w:val="171717" w:themeColor="background2" w:themeShade="1A"/>
              </w:rPr>
              <w:t> </w:t>
            </w:r>
            <w:r w:rsidRPr="0033781F">
              <w:rPr>
                <w:rStyle w:val="Strong"/>
                <w:color w:val="171717" w:themeColor="background2" w:themeShade="1A"/>
              </w:rPr>
              <w:t> </w:t>
            </w:r>
            <w:r w:rsidRPr="0033781F">
              <w:rPr>
                <w:rStyle w:val="Strong"/>
                <w:color w:val="171717" w:themeColor="background2" w:themeShade="1A"/>
              </w:rPr>
              <w:t> </w:t>
            </w:r>
            <w:r w:rsidRPr="0033781F">
              <w:rPr>
                <w:rStyle w:val="Strong"/>
                <w:color w:val="171717" w:themeColor="background2" w:themeShade="1A"/>
              </w:rPr>
              <w:fldChar w:fldCharType="end"/>
            </w:r>
          </w:p>
        </w:tc>
      </w:tr>
    </w:tbl>
    <w:p w14:paraId="619C8BEB" w14:textId="251D9429" w:rsidR="0038511A" w:rsidRPr="0038511A" w:rsidRDefault="0038511A" w:rsidP="0038511A">
      <w:pPr>
        <w:tabs>
          <w:tab w:val="clear" w:pos="567"/>
          <w:tab w:val="left" w:pos="6110"/>
        </w:tabs>
      </w:pPr>
    </w:p>
    <w:sectPr w:rsidR="0038511A" w:rsidRPr="0038511A" w:rsidSect="00877FE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68F69E" w14:textId="77777777" w:rsidR="003E26A9" w:rsidRDefault="003E26A9" w:rsidP="009D405E">
      <w:r>
        <w:separator/>
      </w:r>
    </w:p>
  </w:endnote>
  <w:endnote w:type="continuationSeparator" w:id="0">
    <w:p w14:paraId="7DF77CB3" w14:textId="77777777" w:rsidR="003E26A9" w:rsidRDefault="003E26A9" w:rsidP="009D4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ollard Sans Light">
    <w:panose1 w:val="020B0404040101010104"/>
    <w:charset w:val="00"/>
    <w:family w:val="swiss"/>
    <w:notTrueType/>
    <w:pitch w:val="variable"/>
    <w:sig w:usb0="A000007F" w:usb1="4000205B" w:usb2="00000000" w:usb3="00000000" w:csb0="00000093" w:csb1="00000000"/>
  </w:font>
  <w:font w:name="Calibri">
    <w:panose1 w:val="020F0502020204030204"/>
    <w:charset w:val="00"/>
    <w:family w:val="swiss"/>
    <w:pitch w:val="variable"/>
    <w:sig w:usb0="E4002EFF" w:usb1="C200247B" w:usb2="00000009" w:usb3="00000000" w:csb0="000001FF" w:csb1="00000000"/>
    <w:embedRegular r:id="rId1" w:fontKey="{58375E71-0BE3-46D5-8657-2751F05BF01B}"/>
    <w:embedBold r:id="rId2" w:fontKey="{6EA12D97-D7A6-46D4-8A3D-51CC893C188B}"/>
    <w:embedItalic r:id="rId3" w:fontKey="{9723FC8A-D27B-4EC4-91D9-200997075A1C}"/>
  </w:font>
  <w:font w:name="Arial">
    <w:panose1 w:val="020B0604020202020204"/>
    <w:charset w:val="00"/>
    <w:family w:val="swiss"/>
    <w:pitch w:val="variable"/>
    <w:sig w:usb0="E0002EFF" w:usb1="C000785B" w:usb2="00000009" w:usb3="00000000" w:csb0="000001FF" w:csb1="00000000"/>
  </w:font>
  <w:font w:name="Hollard Sans Bold">
    <w:panose1 w:val="020B0804040101010104"/>
    <w:charset w:val="00"/>
    <w:family w:val="swiss"/>
    <w:notTrueType/>
    <w:pitch w:val="variable"/>
    <w:sig w:usb0="A000007F" w:usb1="4000205B" w:usb2="00000000" w:usb3="00000000" w:csb0="00000093" w:csb1="00000000"/>
  </w:font>
  <w:font w:name="Segoe UI Symbol">
    <w:panose1 w:val="020B0502040204020203"/>
    <w:charset w:val="00"/>
    <w:family w:val="swiss"/>
    <w:pitch w:val="variable"/>
    <w:sig w:usb0="800001E3" w:usb1="1200FFEF" w:usb2="00040000" w:usb3="00000000" w:csb0="00000001" w:csb1="00000000"/>
    <w:embedRegular r:id="rId4" w:fontKey="{9B5983E5-E32D-49D5-ADCD-3F37330457AE}"/>
    <w:embedBold r:id="rId5" w:fontKey="{38152DB2-8DD2-4F74-A401-FA5ACF37AB7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0B695105-AA38-40A8-836B-60B4C324E6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93E81" w14:textId="77777777" w:rsidR="00DC3463" w:rsidRPr="00EF08DF" w:rsidRDefault="00DC3463" w:rsidP="00DC3463">
    <w:pPr>
      <w:pStyle w:val="FooterDetails"/>
      <w:jc w:val="both"/>
      <w:rPr>
        <w:color w:val="171717" w:themeColor="background2" w:themeShade="1A"/>
        <w:szCs w:val="13"/>
      </w:rPr>
    </w:pPr>
    <w:r w:rsidRPr="00EF08DF">
      <w:rPr>
        <w:color w:val="171717" w:themeColor="background2" w:themeShade="1A"/>
        <w:szCs w:val="13"/>
      </w:rPr>
      <w:t xml:space="preserve">Honey Investment Solutions (Pty) Ltd, (Reg. No. 2021/848795/07), an </w:t>
    </w:r>
    <w:r w:rsidRPr="00B21169">
      <w:rPr>
        <w:color w:val="171717" w:themeColor="background2" w:themeShade="1A"/>
        <w:szCs w:val="13"/>
      </w:rPr>
      <w:t xml:space="preserve">authorised 13B retirement fund administrator (24/816) </w:t>
    </w:r>
    <w:r>
      <w:rPr>
        <w:color w:val="171717" w:themeColor="background2" w:themeShade="1A"/>
        <w:szCs w:val="13"/>
      </w:rPr>
      <w:t xml:space="preserve">and </w:t>
    </w:r>
    <w:r w:rsidRPr="00EF08DF">
      <w:rPr>
        <w:color w:val="171717" w:themeColor="background2" w:themeShade="1A"/>
        <w:szCs w:val="13"/>
      </w:rPr>
      <w:t>Financial Services Provider (FSP No. 52376), Office B02GO02, Building 2, Bridgeport House Ground Floor, Hampton Office Park, 20 Georgian Crescent, Sandton, 2152</w:t>
    </w:r>
    <w:r>
      <w:rPr>
        <w:color w:val="171717" w:themeColor="background2" w:themeShade="1A"/>
        <w:szCs w:val="13"/>
      </w:rPr>
      <w:t>.</w:t>
    </w:r>
    <w:r w:rsidRPr="00EF08DF">
      <w:rPr>
        <w:color w:val="171717" w:themeColor="background2" w:themeShade="1A"/>
        <w:szCs w:val="13"/>
      </w:rPr>
      <w:t xml:space="preserve"> Tel: 0860 202 202 Email: </w:t>
    </w:r>
    <w:hyperlink r:id="rId1" w:history="1">
      <w:r>
        <w:rPr>
          <w:rStyle w:val="Hyperlink"/>
        </w:rPr>
        <w:t>umbrella@honeyinvestments.co.za</w:t>
      </w:r>
    </w:hyperlink>
    <w:r>
      <w:t xml:space="preserve"> website:</w:t>
    </w:r>
    <w:r w:rsidRPr="00DC3463">
      <w:rPr>
        <w:rStyle w:val="Hyperlink"/>
      </w:rPr>
      <w:t xml:space="preserve"> </w:t>
    </w:r>
    <w:hyperlink r:id="rId2" w:history="1">
      <w:r w:rsidRPr="00DC3463">
        <w:rPr>
          <w:rStyle w:val="Hyperlink"/>
        </w:rPr>
        <w:t>www.honeyinvestments.co.za</w:t>
      </w:r>
    </w:hyperlink>
    <w:r w:rsidRPr="00EF08DF">
      <w:rPr>
        <w:color w:val="171717" w:themeColor="background2" w:themeShade="1A"/>
        <w:szCs w:val="13"/>
      </w:rPr>
      <w:t>.</w:t>
    </w:r>
  </w:p>
  <w:p w14:paraId="2EDF9070" w14:textId="77777777" w:rsidR="00DC3463" w:rsidRDefault="00DC3463" w:rsidP="00DC3463">
    <w:pPr>
      <w:pStyle w:val="Footer"/>
      <w:rPr>
        <w:sz w:val="13"/>
        <w:szCs w:val="13"/>
      </w:rPr>
    </w:pPr>
  </w:p>
  <w:tbl>
    <w:tblPr>
      <w:tblStyle w:val="TableGrid"/>
      <w:tblW w:w="95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870"/>
    </w:tblGrid>
    <w:tr w:rsidR="00DC3463" w:rsidRPr="00E82676" w14:paraId="2D3F3946" w14:textId="77777777" w:rsidTr="001B104B">
      <w:trPr>
        <w:jc w:val="center"/>
      </w:trPr>
      <w:tc>
        <w:tcPr>
          <w:tcW w:w="4675" w:type="dxa"/>
        </w:tcPr>
        <w:p w14:paraId="51B4EDA8" w14:textId="77777777" w:rsidR="00DC3463" w:rsidRPr="00E82676" w:rsidRDefault="00DC3463" w:rsidP="00DC3463">
          <w:pPr>
            <w:pStyle w:val="Footer"/>
            <w:rPr>
              <w:color w:val="171717" w:themeColor="background2" w:themeShade="1A"/>
              <w:sz w:val="13"/>
              <w:szCs w:val="13"/>
            </w:rPr>
          </w:pPr>
          <w:r>
            <w:rPr>
              <w:color w:val="171717" w:themeColor="background2" w:themeShade="1A"/>
              <w:sz w:val="13"/>
              <w:szCs w:val="13"/>
            </w:rPr>
            <w:t xml:space="preserve">Honey Preservation Fund </w:t>
          </w:r>
          <w:r w:rsidRPr="0036351A">
            <w:rPr>
              <w:color w:val="171717" w:themeColor="background2" w:themeShade="1A"/>
              <w:sz w:val="13"/>
              <w:szCs w:val="13"/>
            </w:rPr>
            <w:t>12/08/38197</w:t>
          </w:r>
        </w:p>
      </w:tc>
      <w:tc>
        <w:tcPr>
          <w:tcW w:w="4870" w:type="dxa"/>
        </w:tcPr>
        <w:p w14:paraId="250E3620" w14:textId="77777777" w:rsidR="00DC3463" w:rsidRPr="00E82676" w:rsidRDefault="00DC3463" w:rsidP="00DC3463">
          <w:pPr>
            <w:pStyle w:val="Footer"/>
            <w:jc w:val="right"/>
            <w:rPr>
              <w:color w:val="171717" w:themeColor="background2" w:themeShade="1A"/>
              <w:sz w:val="13"/>
              <w:szCs w:val="13"/>
            </w:rPr>
          </w:pPr>
          <w:r>
            <w:rPr>
              <w:color w:val="171717" w:themeColor="background2" w:themeShade="1A"/>
              <w:sz w:val="13"/>
              <w:szCs w:val="13"/>
            </w:rPr>
            <w:t>Honey Pension Fund 12/8/37068</w:t>
          </w:r>
        </w:p>
      </w:tc>
    </w:tr>
    <w:tr w:rsidR="00DC3463" w:rsidRPr="00E82676" w14:paraId="13A8E96D" w14:textId="77777777" w:rsidTr="001B104B">
      <w:trPr>
        <w:jc w:val="center"/>
      </w:trPr>
      <w:tc>
        <w:tcPr>
          <w:tcW w:w="4675" w:type="dxa"/>
        </w:tcPr>
        <w:p w14:paraId="6D850F7D" w14:textId="77777777" w:rsidR="00DC3463" w:rsidRDefault="00DC3463" w:rsidP="00DC3463">
          <w:pPr>
            <w:pStyle w:val="Footer"/>
            <w:rPr>
              <w:color w:val="171717" w:themeColor="background2" w:themeShade="1A"/>
              <w:sz w:val="13"/>
              <w:szCs w:val="13"/>
            </w:rPr>
          </w:pPr>
          <w:r>
            <w:rPr>
              <w:color w:val="171717" w:themeColor="background2" w:themeShade="1A"/>
              <w:sz w:val="13"/>
              <w:szCs w:val="13"/>
            </w:rPr>
            <w:t>Honey Retirement Annuity Fund 12</w:t>
          </w:r>
          <w:r w:rsidRPr="0036351A">
            <w:rPr>
              <w:color w:val="171717" w:themeColor="background2" w:themeShade="1A"/>
              <w:sz w:val="13"/>
              <w:szCs w:val="13"/>
            </w:rPr>
            <w:t>/8/38196</w:t>
          </w:r>
        </w:p>
      </w:tc>
      <w:tc>
        <w:tcPr>
          <w:tcW w:w="4870" w:type="dxa"/>
        </w:tcPr>
        <w:p w14:paraId="24B01F2E" w14:textId="77777777" w:rsidR="00DC3463" w:rsidRDefault="00DC3463" w:rsidP="00DC3463">
          <w:pPr>
            <w:pStyle w:val="Footer"/>
            <w:jc w:val="right"/>
            <w:rPr>
              <w:color w:val="171717" w:themeColor="background2" w:themeShade="1A"/>
              <w:sz w:val="13"/>
              <w:szCs w:val="13"/>
            </w:rPr>
          </w:pPr>
          <w:r>
            <w:rPr>
              <w:color w:val="171717" w:themeColor="background2" w:themeShade="1A"/>
              <w:sz w:val="13"/>
              <w:szCs w:val="13"/>
            </w:rPr>
            <w:t>Honey Provident Fund 12/8/37069</w:t>
          </w:r>
        </w:p>
      </w:tc>
    </w:tr>
  </w:tbl>
  <w:p w14:paraId="673A16FE" w14:textId="005A2A94" w:rsidR="0033781F" w:rsidRPr="004D54F3" w:rsidRDefault="00DC3463" w:rsidP="004D54F3">
    <w:pPr>
      <w:pStyle w:val="Footer"/>
      <w:rPr>
        <w:color w:val="171717" w:themeColor="background2" w:themeShade="1A"/>
        <w:sz w:val="13"/>
        <w:szCs w:val="13"/>
      </w:rPr>
    </w:pPr>
    <w:r>
      <w:rPr>
        <w:color w:val="171717" w:themeColor="background2" w:themeShade="1A"/>
        <w:sz w:val="13"/>
        <w:szCs w:val="13"/>
      </w:rPr>
      <w:t>Honey Pension &amp; Provident Fund – Savings Component Withdrawal Form - 011225</w:t>
    </w:r>
    <w:r w:rsidR="0033781F">
      <w:rPr>
        <w:color w:val="171717" w:themeColor="background2" w:themeShade="1A"/>
        <w:sz w:val="13"/>
        <w:szCs w:val="13"/>
      </w:rPr>
      <w:tab/>
    </w:r>
    <w:r w:rsidR="0033781F">
      <w:rPr>
        <w:color w:val="171717" w:themeColor="background2" w:themeShade="1A"/>
        <w:sz w:val="13"/>
        <w:szCs w:val="13"/>
      </w:rPr>
      <w:tab/>
    </w:r>
    <w:r w:rsidR="0033781F" w:rsidRPr="008C0AFC">
      <w:rPr>
        <w:sz w:val="13"/>
        <w:szCs w:val="13"/>
      </w:rPr>
      <w:t xml:space="preserve">Page </w:t>
    </w:r>
    <w:r w:rsidR="0038511A">
      <w:rPr>
        <w:sz w:val="13"/>
        <w:szCs w:val="13"/>
      </w:rPr>
      <w:t>3</w:t>
    </w:r>
    <w:r w:rsidR="0033781F" w:rsidRPr="008C0AFC">
      <w:rPr>
        <w:sz w:val="13"/>
        <w:szCs w:val="13"/>
      </w:rPr>
      <w:t xml:space="preserve"> of </w:t>
    </w:r>
    <w:r w:rsidR="0038511A">
      <w:rPr>
        <w:sz w:val="13"/>
        <w:szCs w:val="13"/>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A8A0F" w14:textId="77777777" w:rsidR="00DC3463" w:rsidRPr="00EF08DF" w:rsidRDefault="00DC3463" w:rsidP="00DC3463">
    <w:pPr>
      <w:pStyle w:val="FooterDetails"/>
      <w:jc w:val="both"/>
      <w:rPr>
        <w:color w:val="171717" w:themeColor="background2" w:themeShade="1A"/>
        <w:szCs w:val="13"/>
      </w:rPr>
    </w:pPr>
    <w:r w:rsidRPr="00EF08DF">
      <w:rPr>
        <w:color w:val="171717" w:themeColor="background2" w:themeShade="1A"/>
        <w:szCs w:val="13"/>
      </w:rPr>
      <w:t xml:space="preserve">Honey Investment Solutions (Pty) Ltd, (Reg. No. 2021/848795/07), an </w:t>
    </w:r>
    <w:r w:rsidRPr="00B21169">
      <w:rPr>
        <w:color w:val="171717" w:themeColor="background2" w:themeShade="1A"/>
        <w:szCs w:val="13"/>
      </w:rPr>
      <w:t xml:space="preserve">authorised 13B retirement fund administrator (24/816) </w:t>
    </w:r>
    <w:r>
      <w:rPr>
        <w:color w:val="171717" w:themeColor="background2" w:themeShade="1A"/>
        <w:szCs w:val="13"/>
      </w:rPr>
      <w:t xml:space="preserve">and </w:t>
    </w:r>
    <w:r w:rsidRPr="00EF08DF">
      <w:rPr>
        <w:color w:val="171717" w:themeColor="background2" w:themeShade="1A"/>
        <w:szCs w:val="13"/>
      </w:rPr>
      <w:t>Financial Services Provider (FSP No. 52376), Office B02GO02, Building 2, Bridgeport House Ground Floor, Hampton Office Park, 20 Georgian Crescent, Sandton, 2152</w:t>
    </w:r>
    <w:r>
      <w:rPr>
        <w:color w:val="171717" w:themeColor="background2" w:themeShade="1A"/>
        <w:szCs w:val="13"/>
      </w:rPr>
      <w:t>.</w:t>
    </w:r>
    <w:r w:rsidRPr="00EF08DF">
      <w:rPr>
        <w:color w:val="171717" w:themeColor="background2" w:themeShade="1A"/>
        <w:szCs w:val="13"/>
      </w:rPr>
      <w:t xml:space="preserve"> Tel: 0860 202 202 Email: </w:t>
    </w:r>
    <w:hyperlink r:id="rId1" w:history="1">
      <w:r>
        <w:rPr>
          <w:rStyle w:val="Hyperlink"/>
        </w:rPr>
        <w:t>umbrella@honeyinvestments.co.za</w:t>
      </w:r>
    </w:hyperlink>
    <w:r>
      <w:t xml:space="preserve"> website:</w:t>
    </w:r>
    <w:r w:rsidRPr="00DC3463">
      <w:rPr>
        <w:rStyle w:val="Hyperlink"/>
      </w:rPr>
      <w:t xml:space="preserve"> </w:t>
    </w:r>
    <w:hyperlink r:id="rId2" w:history="1">
      <w:r w:rsidRPr="00DC3463">
        <w:rPr>
          <w:rStyle w:val="Hyperlink"/>
        </w:rPr>
        <w:t>www.honeyinvestments.co.za</w:t>
      </w:r>
    </w:hyperlink>
    <w:r w:rsidRPr="00EF08DF">
      <w:rPr>
        <w:color w:val="171717" w:themeColor="background2" w:themeShade="1A"/>
        <w:szCs w:val="13"/>
      </w:rPr>
      <w:t>.</w:t>
    </w:r>
  </w:p>
  <w:p w14:paraId="06BF6900" w14:textId="77777777" w:rsidR="00DC3463" w:rsidRDefault="00DC3463" w:rsidP="00DC3463">
    <w:pPr>
      <w:pStyle w:val="Footer"/>
      <w:rPr>
        <w:sz w:val="13"/>
        <w:szCs w:val="13"/>
      </w:rPr>
    </w:pPr>
  </w:p>
  <w:tbl>
    <w:tblPr>
      <w:tblStyle w:val="TableGrid"/>
      <w:tblW w:w="95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870"/>
    </w:tblGrid>
    <w:tr w:rsidR="00DC3463" w:rsidRPr="00E82676" w14:paraId="7E56B99F" w14:textId="77777777" w:rsidTr="001B104B">
      <w:trPr>
        <w:jc w:val="center"/>
      </w:trPr>
      <w:tc>
        <w:tcPr>
          <w:tcW w:w="4675" w:type="dxa"/>
        </w:tcPr>
        <w:p w14:paraId="782BC8BD" w14:textId="77777777" w:rsidR="00DC3463" w:rsidRPr="00E82676" w:rsidRDefault="00DC3463" w:rsidP="00DC3463">
          <w:pPr>
            <w:pStyle w:val="Footer"/>
            <w:rPr>
              <w:color w:val="171717" w:themeColor="background2" w:themeShade="1A"/>
              <w:sz w:val="13"/>
              <w:szCs w:val="13"/>
            </w:rPr>
          </w:pPr>
          <w:r>
            <w:rPr>
              <w:color w:val="171717" w:themeColor="background2" w:themeShade="1A"/>
              <w:sz w:val="13"/>
              <w:szCs w:val="13"/>
            </w:rPr>
            <w:t xml:space="preserve">Honey Preservation Fund </w:t>
          </w:r>
          <w:r w:rsidRPr="0036351A">
            <w:rPr>
              <w:color w:val="171717" w:themeColor="background2" w:themeShade="1A"/>
              <w:sz w:val="13"/>
              <w:szCs w:val="13"/>
            </w:rPr>
            <w:t>12/08/38197</w:t>
          </w:r>
        </w:p>
      </w:tc>
      <w:tc>
        <w:tcPr>
          <w:tcW w:w="4870" w:type="dxa"/>
        </w:tcPr>
        <w:p w14:paraId="42C0ED27" w14:textId="77777777" w:rsidR="00DC3463" w:rsidRPr="00E82676" w:rsidRDefault="00DC3463" w:rsidP="00DC3463">
          <w:pPr>
            <w:pStyle w:val="Footer"/>
            <w:jc w:val="right"/>
            <w:rPr>
              <w:color w:val="171717" w:themeColor="background2" w:themeShade="1A"/>
              <w:sz w:val="13"/>
              <w:szCs w:val="13"/>
            </w:rPr>
          </w:pPr>
          <w:r>
            <w:rPr>
              <w:color w:val="171717" w:themeColor="background2" w:themeShade="1A"/>
              <w:sz w:val="13"/>
              <w:szCs w:val="13"/>
            </w:rPr>
            <w:t>Honey Pension Fund 12/8/37068</w:t>
          </w:r>
        </w:p>
      </w:tc>
    </w:tr>
    <w:tr w:rsidR="00DC3463" w:rsidRPr="00E82676" w14:paraId="09FBD358" w14:textId="77777777" w:rsidTr="001B104B">
      <w:trPr>
        <w:jc w:val="center"/>
      </w:trPr>
      <w:tc>
        <w:tcPr>
          <w:tcW w:w="4675" w:type="dxa"/>
        </w:tcPr>
        <w:p w14:paraId="601BFB66" w14:textId="77777777" w:rsidR="00DC3463" w:rsidRDefault="00DC3463" w:rsidP="00DC3463">
          <w:pPr>
            <w:pStyle w:val="Footer"/>
            <w:rPr>
              <w:color w:val="171717" w:themeColor="background2" w:themeShade="1A"/>
              <w:sz w:val="13"/>
              <w:szCs w:val="13"/>
            </w:rPr>
          </w:pPr>
          <w:r>
            <w:rPr>
              <w:color w:val="171717" w:themeColor="background2" w:themeShade="1A"/>
              <w:sz w:val="13"/>
              <w:szCs w:val="13"/>
            </w:rPr>
            <w:t>Honey Retirement Annuity Fund 12</w:t>
          </w:r>
          <w:r w:rsidRPr="0036351A">
            <w:rPr>
              <w:color w:val="171717" w:themeColor="background2" w:themeShade="1A"/>
              <w:sz w:val="13"/>
              <w:szCs w:val="13"/>
            </w:rPr>
            <w:t>/8/38196</w:t>
          </w:r>
        </w:p>
      </w:tc>
      <w:tc>
        <w:tcPr>
          <w:tcW w:w="4870" w:type="dxa"/>
        </w:tcPr>
        <w:p w14:paraId="2C8874F6" w14:textId="77777777" w:rsidR="00DC3463" w:rsidRDefault="00DC3463" w:rsidP="00DC3463">
          <w:pPr>
            <w:pStyle w:val="Footer"/>
            <w:jc w:val="right"/>
            <w:rPr>
              <w:color w:val="171717" w:themeColor="background2" w:themeShade="1A"/>
              <w:sz w:val="13"/>
              <w:szCs w:val="13"/>
            </w:rPr>
          </w:pPr>
          <w:r>
            <w:rPr>
              <w:color w:val="171717" w:themeColor="background2" w:themeShade="1A"/>
              <w:sz w:val="13"/>
              <w:szCs w:val="13"/>
            </w:rPr>
            <w:t>Honey Provident Fund 12/8/37069</w:t>
          </w:r>
        </w:p>
      </w:tc>
    </w:tr>
  </w:tbl>
  <w:p w14:paraId="3108D8C4" w14:textId="0505AABA" w:rsidR="00100196" w:rsidRPr="004D54F3" w:rsidRDefault="00DC3463" w:rsidP="004D54F3">
    <w:pPr>
      <w:pStyle w:val="Footer"/>
      <w:rPr>
        <w:color w:val="171717" w:themeColor="background2" w:themeShade="1A"/>
        <w:sz w:val="13"/>
        <w:szCs w:val="13"/>
      </w:rPr>
    </w:pPr>
    <w:r>
      <w:rPr>
        <w:color w:val="171717" w:themeColor="background2" w:themeShade="1A"/>
        <w:sz w:val="13"/>
        <w:szCs w:val="13"/>
      </w:rPr>
      <w:t>Honey Pension &amp; Provident Fund – Savings Component Withdrawal Form - 011225</w:t>
    </w:r>
    <w:r w:rsidR="004D54F3">
      <w:rPr>
        <w:color w:val="171717" w:themeColor="background2" w:themeShade="1A"/>
        <w:sz w:val="13"/>
        <w:szCs w:val="13"/>
      </w:rPr>
      <w:tab/>
    </w:r>
    <w:r w:rsidR="004D54F3">
      <w:rPr>
        <w:color w:val="171717" w:themeColor="background2" w:themeShade="1A"/>
        <w:sz w:val="13"/>
        <w:szCs w:val="13"/>
      </w:rPr>
      <w:tab/>
    </w:r>
    <w:r w:rsidR="004D54F3" w:rsidRPr="008C0AFC">
      <w:rPr>
        <w:sz w:val="13"/>
        <w:szCs w:val="13"/>
      </w:rPr>
      <w:t xml:space="preserve">Page </w:t>
    </w:r>
    <w:r w:rsidR="0038511A">
      <w:rPr>
        <w:sz w:val="13"/>
        <w:szCs w:val="13"/>
      </w:rPr>
      <w:t>4</w:t>
    </w:r>
    <w:r w:rsidR="004D54F3" w:rsidRPr="008C0AFC">
      <w:rPr>
        <w:sz w:val="13"/>
        <w:szCs w:val="13"/>
      </w:rPr>
      <w:t xml:space="preserve"> of </w:t>
    </w:r>
    <w:r w:rsidR="0038511A">
      <w:rPr>
        <w:sz w:val="13"/>
        <w:szCs w:val="13"/>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63E485" w14:textId="77777777" w:rsidR="003E26A9" w:rsidRDefault="003E26A9" w:rsidP="009D405E">
      <w:r>
        <w:separator/>
      </w:r>
    </w:p>
  </w:footnote>
  <w:footnote w:type="continuationSeparator" w:id="0">
    <w:p w14:paraId="2AFCDEB8" w14:textId="77777777" w:rsidR="003E26A9" w:rsidRDefault="003E26A9" w:rsidP="009D40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3ABF4" w14:textId="77777777" w:rsidR="004F0160" w:rsidRPr="00924985" w:rsidRDefault="004F0160" w:rsidP="004F0160">
    <w:pPr>
      <w:pStyle w:val="Title"/>
      <w:ind w:right="-846"/>
    </w:pPr>
    <w:r w:rsidRPr="00ED7864">
      <w:rPr>
        <w:noProof/>
        <w:lang w:val="en-US"/>
      </w:rPr>
      <mc:AlternateContent>
        <mc:Choice Requires="wps">
          <w:drawing>
            <wp:anchor distT="0" distB="0" distL="114300" distR="114300" simplePos="0" relativeHeight="251660288" behindDoc="0" locked="0" layoutInCell="1" allowOverlap="1" wp14:anchorId="5AA88F3F" wp14:editId="0F8C5B67">
              <wp:simplePos x="0" y="0"/>
              <wp:positionH relativeFrom="page">
                <wp:posOffset>3783965</wp:posOffset>
              </wp:positionH>
              <wp:positionV relativeFrom="page">
                <wp:posOffset>692150</wp:posOffset>
              </wp:positionV>
              <wp:extent cx="3296285" cy="511175"/>
              <wp:effectExtent l="0" t="0" r="0" b="31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6285" cy="511175"/>
                      </a:xfrm>
                      <a:prstGeom prst="rect">
                        <a:avLst/>
                      </a:prstGeom>
                      <a:noFill/>
                      <a:ln w="9525">
                        <a:noFill/>
                        <a:miter lim="800000"/>
                        <a:headEnd/>
                        <a:tailEnd/>
                      </a:ln>
                    </wps:spPr>
                    <wps:txbx>
                      <w:txbxContent>
                        <w:p w14:paraId="73F02C0D" w14:textId="77777777" w:rsidR="004F0160" w:rsidRPr="006638A6" w:rsidRDefault="004F0160" w:rsidP="004F0160">
                          <w:pPr>
                            <w:pStyle w:val="Subtitle"/>
                            <w:rPr>
                              <w:rStyle w:val="Emphasis"/>
                              <w:lang w:val="en-GB"/>
                            </w:rPr>
                          </w:pPr>
                          <w:r>
                            <w:rPr>
                              <w:lang w:val="en-GB"/>
                            </w:rPr>
                            <w:t>Savings Component Withdrawal Form</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AA88F3F" id="_x0000_t202" coordsize="21600,21600" o:spt="202" path="m,l,21600r21600,l21600,xe">
              <v:stroke joinstyle="miter"/>
              <v:path gradientshapeok="t" o:connecttype="rect"/>
            </v:shapetype>
            <v:shape id="Text Box 2" o:spid="_x0000_s1026" type="#_x0000_t202" style="position:absolute;margin-left:297.95pt;margin-top:54.5pt;width:259.55pt;height:40.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" filled="f" stroked="f">
              <v:textbox inset="0,0,0,0">
                <w:txbxContent>
                  <w:p w14:paraId="73F02C0D" w14:textId="77777777" w:rsidR="004F0160" w:rsidRPr="006638A6" w:rsidRDefault="004F0160" w:rsidP="004F0160">
                    <w:pPr>
                      <w:pStyle w:val="Subtitle"/>
                      <w:rPr>
                        <w:rStyle w:val="Emphasis"/>
                        <w:lang w:val="en-GB"/>
                      </w:rPr>
                    </w:pPr>
                    <w:r>
                      <w:rPr>
                        <w:lang w:val="en-GB"/>
                      </w:rPr>
                      <w:t>Savings Component Withdrawal Form</w:t>
                    </w:r>
                  </w:p>
                </w:txbxContent>
              </v:textbox>
              <w10:wrap anchorx="page" anchory="page"/>
            </v:shape>
          </w:pict>
        </mc:Fallback>
      </mc:AlternateContent>
    </w:r>
    <w:r w:rsidRPr="00ED7864">
      <w:rPr>
        <w:noProof/>
        <w:lang w:val="en-US"/>
      </w:rPr>
      <mc:AlternateContent>
        <mc:Choice Requires="wps">
          <w:drawing>
            <wp:anchor distT="0" distB="0" distL="114300" distR="114300" simplePos="0" relativeHeight="251659264" behindDoc="0" locked="0" layoutInCell="1" allowOverlap="1" wp14:anchorId="169B2708" wp14:editId="5935229D">
              <wp:simplePos x="0" y="0"/>
              <wp:positionH relativeFrom="page">
                <wp:posOffset>3784600</wp:posOffset>
              </wp:positionH>
              <wp:positionV relativeFrom="page">
                <wp:posOffset>247650</wp:posOffset>
              </wp:positionV>
              <wp:extent cx="3473450" cy="647700"/>
              <wp:effectExtent l="0" t="0" r="1270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0" cy="647700"/>
                      </a:xfrm>
                      <a:prstGeom prst="rect">
                        <a:avLst/>
                      </a:prstGeom>
                      <a:noFill/>
                      <a:ln w="9525">
                        <a:noFill/>
                        <a:miter lim="800000"/>
                        <a:headEnd/>
                        <a:tailEnd/>
                      </a:ln>
                    </wps:spPr>
                    <wps:txbx>
                      <w:txbxContent>
                        <w:p w14:paraId="52EC539A" w14:textId="77777777" w:rsidR="004F0160" w:rsidRPr="00734FE0" w:rsidRDefault="004F0160" w:rsidP="004F0160">
                          <w:pPr>
                            <w:pStyle w:val="Title"/>
                            <w:rPr>
                              <w:lang w:val="en-GB"/>
                            </w:rPr>
                          </w:pPr>
                          <w:r>
                            <w:rPr>
                              <w:lang w:val="en-GB"/>
                            </w:rPr>
                            <w:t>Honey Pension and Provident Funds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9B2708" id="_x0000_s1027" type="#_x0000_t202" style="position:absolute;margin-left:298pt;margin-top:19.5pt;width:273.5pt;height:5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" filled="f" stroked="f">
              <v:textbox inset="0,0,0,0">
                <w:txbxContent>
                  <w:p w14:paraId="52EC539A" w14:textId="77777777" w:rsidR="004F0160" w:rsidRPr="00734FE0" w:rsidRDefault="004F0160" w:rsidP="004F0160">
                    <w:pPr>
                      <w:pStyle w:val="Title"/>
                      <w:rPr>
                        <w:lang w:val="en-GB"/>
                      </w:rPr>
                    </w:pPr>
                    <w:r>
                      <w:rPr>
                        <w:lang w:val="en-GB"/>
                      </w:rPr>
                      <w:t>Honey Pension and Provident Funds</w:t>
                    </w:r>
                  </w:p>
                </w:txbxContent>
              </v:textbox>
              <w10:wrap anchorx="page" anchory="page"/>
            </v:shape>
          </w:pict>
        </mc:Fallback>
      </mc:AlternateContent>
    </w:r>
    <w:r>
      <w:rPr>
        <w:noProof/>
      </w:rPr>
      <w:drawing>
        <wp:inline distT="0" distB="0" distL="0" distR="0" wp14:anchorId="667DD087" wp14:editId="03B5AFAD">
          <wp:extent cx="2209800" cy="732762"/>
          <wp:effectExtent l="0" t="0" r="0" b="0"/>
          <wp:docPr id="2114111691" name="Picture 4" descr="A purple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160397" name="Picture 4" descr="A purple and yellow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217509" cy="735318"/>
                  </a:xfrm>
                  <a:prstGeom prst="rect">
                    <a:avLst/>
                  </a:prstGeom>
                </pic:spPr>
              </pic:pic>
            </a:graphicData>
          </a:graphic>
        </wp:inline>
      </w:drawing>
    </w:r>
    <w:r>
      <w:rPr>
        <w:noProof/>
        <w:lang w:eastAsia="en-ZA"/>
      </w:rPr>
      <mc:AlternateContent>
        <mc:Choice Requires="wps">
          <w:drawing>
            <wp:anchor distT="0" distB="0" distL="114300" distR="114300" simplePos="0" relativeHeight="251661312" behindDoc="0" locked="0" layoutInCell="0" allowOverlap="0" wp14:anchorId="6C213126" wp14:editId="50676C93">
              <wp:simplePos x="0" y="0"/>
              <wp:positionH relativeFrom="column">
                <wp:posOffset>2605579</wp:posOffset>
              </wp:positionH>
              <wp:positionV relativeFrom="page">
                <wp:posOffset>267335</wp:posOffset>
              </wp:positionV>
              <wp:extent cx="0" cy="881380"/>
              <wp:effectExtent l="0" t="0" r="38100" b="33020"/>
              <wp:wrapNone/>
              <wp:docPr id="9" name="Straight Connector 9"/>
              <wp:cNvGraphicFramePr/>
              <a:graphic xmlns:a="http://schemas.openxmlformats.org/drawingml/2006/main">
                <a:graphicData uri="http://schemas.microsoft.com/office/word/2010/wordprocessingShape">
                  <wps:wsp>
                    <wps:cNvCnPr/>
                    <wps:spPr>
                      <a:xfrm>
                        <a:off x="0" y="0"/>
                        <a:ext cx="0" cy="881380"/>
                      </a:xfrm>
                      <a:prstGeom prst="line">
                        <a:avLst/>
                      </a:prstGeom>
                      <a:ln w="12700">
                        <a:solidFill>
                          <a:srgbClr val="FFB81C"/>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951F434" id="Straight Connector 9"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205.15pt,21.05pt" to="205.15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" o:allowincell="f" o:allowoverlap="f" strokecolor="#ffb81c" strokeweight="1pt">
              <v:stroke joinstyle="miter"/>
              <w10:wrap anchory="page"/>
            </v:line>
          </w:pict>
        </mc:Fallback>
      </mc:AlternateContent>
    </w:r>
  </w:p>
  <w:p w14:paraId="0AA5F906" w14:textId="77777777" w:rsidR="0038511A" w:rsidRPr="0038511A" w:rsidRDefault="0038511A" w:rsidP="003851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ED101F68"/>
    <w:lvl w:ilvl="0">
      <w:start w:val="1"/>
      <w:numFmt w:val="decimal"/>
      <w:lvlText w:val="%1."/>
      <w:lvlJc w:val="left"/>
      <w:pPr>
        <w:tabs>
          <w:tab w:val="num" w:pos="643"/>
        </w:tabs>
        <w:ind w:left="643" w:hanging="360"/>
      </w:pPr>
    </w:lvl>
  </w:abstractNum>
  <w:abstractNum w:abstractNumId="1" w15:restartNumberingAfterBreak="0">
    <w:nsid w:val="08FE3490"/>
    <w:multiLevelType w:val="hybridMultilevel"/>
    <w:tmpl w:val="6110FB9E"/>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9E7032B"/>
    <w:multiLevelType w:val="hybridMultilevel"/>
    <w:tmpl w:val="967C7C9C"/>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EAA5245"/>
    <w:multiLevelType w:val="hybridMultilevel"/>
    <w:tmpl w:val="3E3608AC"/>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FD9058E"/>
    <w:multiLevelType w:val="hybridMultilevel"/>
    <w:tmpl w:val="04AA562A"/>
    <w:lvl w:ilvl="0" w:tplc="1706CA46">
      <w:start w:val="1"/>
      <w:numFmt w:val="lowerLetter"/>
      <w:pStyle w:val="NormalIndenta"/>
      <w:lvlText w:val="%1."/>
      <w:lvlJc w:val="left"/>
      <w:pPr>
        <w:ind w:left="1637" w:hanging="360"/>
      </w:pPr>
      <w:rPr>
        <w:b/>
      </w:rPr>
    </w:lvl>
    <w:lvl w:ilvl="1" w:tplc="1C090019">
      <w:start w:val="1"/>
      <w:numFmt w:val="lowerLetter"/>
      <w:lvlText w:val="%2."/>
      <w:lvlJc w:val="left"/>
      <w:pPr>
        <w:ind w:left="2608" w:hanging="360"/>
      </w:pPr>
    </w:lvl>
    <w:lvl w:ilvl="2" w:tplc="1C09001B" w:tentative="1">
      <w:start w:val="1"/>
      <w:numFmt w:val="lowerRoman"/>
      <w:lvlText w:val="%3."/>
      <w:lvlJc w:val="right"/>
      <w:pPr>
        <w:ind w:left="3328" w:hanging="180"/>
      </w:pPr>
    </w:lvl>
    <w:lvl w:ilvl="3" w:tplc="1C09000F" w:tentative="1">
      <w:start w:val="1"/>
      <w:numFmt w:val="decimal"/>
      <w:lvlText w:val="%4."/>
      <w:lvlJc w:val="left"/>
      <w:pPr>
        <w:ind w:left="4048" w:hanging="360"/>
      </w:pPr>
    </w:lvl>
    <w:lvl w:ilvl="4" w:tplc="1C090019" w:tentative="1">
      <w:start w:val="1"/>
      <w:numFmt w:val="lowerLetter"/>
      <w:lvlText w:val="%5."/>
      <w:lvlJc w:val="left"/>
      <w:pPr>
        <w:ind w:left="4768" w:hanging="360"/>
      </w:pPr>
    </w:lvl>
    <w:lvl w:ilvl="5" w:tplc="1C09001B" w:tentative="1">
      <w:start w:val="1"/>
      <w:numFmt w:val="lowerRoman"/>
      <w:lvlText w:val="%6."/>
      <w:lvlJc w:val="right"/>
      <w:pPr>
        <w:ind w:left="5488" w:hanging="180"/>
      </w:pPr>
    </w:lvl>
    <w:lvl w:ilvl="6" w:tplc="1C09000F" w:tentative="1">
      <w:start w:val="1"/>
      <w:numFmt w:val="decimal"/>
      <w:lvlText w:val="%7."/>
      <w:lvlJc w:val="left"/>
      <w:pPr>
        <w:ind w:left="6208" w:hanging="360"/>
      </w:pPr>
    </w:lvl>
    <w:lvl w:ilvl="7" w:tplc="1C090019" w:tentative="1">
      <w:start w:val="1"/>
      <w:numFmt w:val="lowerLetter"/>
      <w:lvlText w:val="%8."/>
      <w:lvlJc w:val="left"/>
      <w:pPr>
        <w:ind w:left="6928" w:hanging="360"/>
      </w:pPr>
    </w:lvl>
    <w:lvl w:ilvl="8" w:tplc="1C09001B" w:tentative="1">
      <w:start w:val="1"/>
      <w:numFmt w:val="lowerRoman"/>
      <w:lvlText w:val="%9."/>
      <w:lvlJc w:val="right"/>
      <w:pPr>
        <w:ind w:left="7648" w:hanging="180"/>
      </w:pPr>
    </w:lvl>
  </w:abstractNum>
  <w:abstractNum w:abstractNumId="5" w15:restartNumberingAfterBreak="0">
    <w:nsid w:val="3A3D729C"/>
    <w:multiLevelType w:val="hybridMultilevel"/>
    <w:tmpl w:val="3A9CDA5E"/>
    <w:lvl w:ilvl="0" w:tplc="D26C2092">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6" w15:restartNumberingAfterBreak="0">
    <w:nsid w:val="3F804B01"/>
    <w:multiLevelType w:val="hybridMultilevel"/>
    <w:tmpl w:val="69127672"/>
    <w:lvl w:ilvl="0" w:tplc="1C090001">
      <w:start w:val="1"/>
      <w:numFmt w:val="bullet"/>
      <w:lvlText w:val=""/>
      <w:lvlJc w:val="left"/>
      <w:pPr>
        <w:ind w:left="1713" w:hanging="360"/>
      </w:pPr>
      <w:rPr>
        <w:rFonts w:ascii="Symbol" w:hAnsi="Symbol" w:hint="default"/>
      </w:rPr>
    </w:lvl>
    <w:lvl w:ilvl="1" w:tplc="1C090003">
      <w:start w:val="1"/>
      <w:numFmt w:val="bullet"/>
      <w:lvlText w:val="o"/>
      <w:lvlJc w:val="left"/>
      <w:pPr>
        <w:ind w:left="2433" w:hanging="360"/>
      </w:pPr>
      <w:rPr>
        <w:rFonts w:ascii="Courier New" w:hAnsi="Courier New" w:cs="Courier New" w:hint="default"/>
      </w:rPr>
    </w:lvl>
    <w:lvl w:ilvl="2" w:tplc="1C090005" w:tentative="1">
      <w:start w:val="1"/>
      <w:numFmt w:val="bullet"/>
      <w:lvlText w:val=""/>
      <w:lvlJc w:val="left"/>
      <w:pPr>
        <w:ind w:left="3153" w:hanging="360"/>
      </w:pPr>
      <w:rPr>
        <w:rFonts w:ascii="Wingdings" w:hAnsi="Wingdings" w:hint="default"/>
      </w:rPr>
    </w:lvl>
    <w:lvl w:ilvl="3" w:tplc="1C090001" w:tentative="1">
      <w:start w:val="1"/>
      <w:numFmt w:val="bullet"/>
      <w:lvlText w:val=""/>
      <w:lvlJc w:val="left"/>
      <w:pPr>
        <w:ind w:left="3873" w:hanging="360"/>
      </w:pPr>
      <w:rPr>
        <w:rFonts w:ascii="Symbol" w:hAnsi="Symbol" w:hint="default"/>
      </w:rPr>
    </w:lvl>
    <w:lvl w:ilvl="4" w:tplc="1C090003" w:tentative="1">
      <w:start w:val="1"/>
      <w:numFmt w:val="bullet"/>
      <w:lvlText w:val="o"/>
      <w:lvlJc w:val="left"/>
      <w:pPr>
        <w:ind w:left="4593" w:hanging="360"/>
      </w:pPr>
      <w:rPr>
        <w:rFonts w:ascii="Courier New" w:hAnsi="Courier New" w:cs="Courier New" w:hint="default"/>
      </w:rPr>
    </w:lvl>
    <w:lvl w:ilvl="5" w:tplc="1C090005" w:tentative="1">
      <w:start w:val="1"/>
      <w:numFmt w:val="bullet"/>
      <w:lvlText w:val=""/>
      <w:lvlJc w:val="left"/>
      <w:pPr>
        <w:ind w:left="5313" w:hanging="360"/>
      </w:pPr>
      <w:rPr>
        <w:rFonts w:ascii="Wingdings" w:hAnsi="Wingdings" w:hint="default"/>
      </w:rPr>
    </w:lvl>
    <w:lvl w:ilvl="6" w:tplc="1C090001" w:tentative="1">
      <w:start w:val="1"/>
      <w:numFmt w:val="bullet"/>
      <w:lvlText w:val=""/>
      <w:lvlJc w:val="left"/>
      <w:pPr>
        <w:ind w:left="6033" w:hanging="360"/>
      </w:pPr>
      <w:rPr>
        <w:rFonts w:ascii="Symbol" w:hAnsi="Symbol" w:hint="default"/>
      </w:rPr>
    </w:lvl>
    <w:lvl w:ilvl="7" w:tplc="1C090003" w:tentative="1">
      <w:start w:val="1"/>
      <w:numFmt w:val="bullet"/>
      <w:lvlText w:val="o"/>
      <w:lvlJc w:val="left"/>
      <w:pPr>
        <w:ind w:left="6753" w:hanging="360"/>
      </w:pPr>
      <w:rPr>
        <w:rFonts w:ascii="Courier New" w:hAnsi="Courier New" w:cs="Courier New" w:hint="default"/>
      </w:rPr>
    </w:lvl>
    <w:lvl w:ilvl="8" w:tplc="1C090005" w:tentative="1">
      <w:start w:val="1"/>
      <w:numFmt w:val="bullet"/>
      <w:lvlText w:val=""/>
      <w:lvlJc w:val="left"/>
      <w:pPr>
        <w:ind w:left="7473" w:hanging="360"/>
      </w:pPr>
      <w:rPr>
        <w:rFonts w:ascii="Wingdings" w:hAnsi="Wingdings" w:hint="default"/>
      </w:rPr>
    </w:lvl>
  </w:abstractNum>
  <w:abstractNum w:abstractNumId="7" w15:restartNumberingAfterBreak="0">
    <w:nsid w:val="42DB1B4E"/>
    <w:multiLevelType w:val="hybridMultilevel"/>
    <w:tmpl w:val="7C566E50"/>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 w15:restartNumberingAfterBreak="0">
    <w:nsid w:val="433D46EE"/>
    <w:multiLevelType w:val="hybridMultilevel"/>
    <w:tmpl w:val="D43A3B2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55304CE7"/>
    <w:multiLevelType w:val="hybridMultilevel"/>
    <w:tmpl w:val="9ED6EA30"/>
    <w:lvl w:ilvl="0" w:tplc="C1C6752E">
      <w:start w:val="1"/>
      <w:numFmt w:val="lowerLetter"/>
      <w:lvlText w:val="%1."/>
      <w:lvlJc w:val="left"/>
      <w:pPr>
        <w:ind w:left="360" w:hanging="360"/>
      </w:pPr>
      <w:rPr>
        <w:rFonts w:hint="default"/>
        <w:b/>
        <w:bCs/>
      </w:rPr>
    </w:lvl>
    <w:lvl w:ilvl="1" w:tplc="1C090001">
      <w:start w:val="1"/>
      <w:numFmt w:val="bullet"/>
      <w:lvlText w:val=""/>
      <w:lvlJc w:val="left"/>
      <w:pPr>
        <w:ind w:left="1080" w:hanging="360"/>
      </w:pPr>
      <w:rPr>
        <w:rFonts w:ascii="Symbol" w:hAnsi="Symbol" w:hint="default"/>
      </w:r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0" w15:restartNumberingAfterBreak="0">
    <w:nsid w:val="57B46297"/>
    <w:multiLevelType w:val="hybridMultilevel"/>
    <w:tmpl w:val="1B1ED4A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5EC86393"/>
    <w:multiLevelType w:val="hybridMultilevel"/>
    <w:tmpl w:val="071637D2"/>
    <w:lvl w:ilvl="0" w:tplc="DD049D0A">
      <w:start w:val="5"/>
      <w:numFmt w:val="bullet"/>
      <w:lvlText w:val="-"/>
      <w:lvlJc w:val="left"/>
      <w:pPr>
        <w:ind w:left="720" w:hanging="360"/>
      </w:pPr>
      <w:rPr>
        <w:rFonts w:ascii="Hollard Sans Light" w:eastAsiaTheme="minorHAnsi" w:hAnsi="Hollard Sans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A950FD"/>
    <w:multiLevelType w:val="hybridMultilevel"/>
    <w:tmpl w:val="E2DCA5FA"/>
    <w:lvl w:ilvl="0" w:tplc="F3E649C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C7B0452"/>
    <w:multiLevelType w:val="multilevel"/>
    <w:tmpl w:val="175EDAEE"/>
    <w:lvl w:ilvl="0">
      <w:start w:val="1"/>
      <w:numFmt w:val="decimal"/>
      <w:pStyle w:val="ListNumber"/>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ListNumber2"/>
      <w:lvlText w:val="%1.%2."/>
      <w:lvlJc w:val="left"/>
      <w:pPr>
        <w:ind w:left="792" w:hanging="432"/>
      </w:pPr>
      <w:rPr>
        <w:b w:val="0"/>
        <w:bCs w:val="0"/>
        <w:i w:val="0"/>
        <w:iCs w:val="0"/>
        <w:caps w:val="0"/>
        <w:smallCaps w:val="0"/>
        <w:strike w:val="0"/>
        <w:dstrike w:val="0"/>
        <w:noProof w:val="0"/>
        <w:vanish w:val="0"/>
        <w:color w:val="4A276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ListNumber3"/>
      <w:lvlText w:val="%1.%2.%3."/>
      <w:lvlJc w:val="left"/>
      <w:pPr>
        <w:ind w:left="1224" w:hanging="504"/>
      </w:pPr>
      <w:rPr>
        <w:b w:val="0"/>
        <w:bCs w:val="0"/>
        <w:i w:val="0"/>
        <w:iCs w:val="0"/>
        <w:caps w:val="0"/>
        <w:smallCaps w:val="0"/>
        <w:strike w:val="0"/>
        <w:dstrike w:val="0"/>
        <w:noProof w:val="0"/>
        <w:vanish w:val="0"/>
        <w:color w:val="4A276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FA43AFF"/>
    <w:multiLevelType w:val="hybridMultilevel"/>
    <w:tmpl w:val="949C8C6A"/>
    <w:lvl w:ilvl="0" w:tplc="04090001">
      <w:start w:val="1"/>
      <w:numFmt w:val="bullet"/>
      <w:lvlText w:val=""/>
      <w:lvlJc w:val="left"/>
      <w:pPr>
        <w:ind w:left="360" w:hanging="360"/>
      </w:pPr>
      <w:rPr>
        <w:rFonts w:ascii="Symbol" w:hAnsi="Symbol"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671690230">
    <w:abstractNumId w:val="13"/>
  </w:num>
  <w:num w:numId="2" w16cid:durableId="800271975">
    <w:abstractNumId w:val="4"/>
  </w:num>
  <w:num w:numId="3" w16cid:durableId="2051568430">
    <w:abstractNumId w:val="12"/>
  </w:num>
  <w:num w:numId="4" w16cid:durableId="596868400">
    <w:abstractNumId w:val="10"/>
  </w:num>
  <w:num w:numId="5" w16cid:durableId="1380982740">
    <w:abstractNumId w:val="5"/>
  </w:num>
  <w:num w:numId="6" w16cid:durableId="485821014">
    <w:abstractNumId w:val="6"/>
  </w:num>
  <w:num w:numId="7" w16cid:durableId="1127361202">
    <w:abstractNumId w:val="13"/>
  </w:num>
  <w:num w:numId="8" w16cid:durableId="57747324">
    <w:abstractNumId w:val="9"/>
  </w:num>
  <w:num w:numId="9" w16cid:durableId="929701467">
    <w:abstractNumId w:val="7"/>
  </w:num>
  <w:num w:numId="10" w16cid:durableId="526872204">
    <w:abstractNumId w:val="8"/>
  </w:num>
  <w:num w:numId="11" w16cid:durableId="874731650">
    <w:abstractNumId w:val="2"/>
  </w:num>
  <w:num w:numId="12" w16cid:durableId="1967003643">
    <w:abstractNumId w:val="3"/>
  </w:num>
  <w:num w:numId="13" w16cid:durableId="594828662">
    <w:abstractNumId w:val="1"/>
  </w:num>
  <w:num w:numId="14" w16cid:durableId="2065174910">
    <w:abstractNumId w:val="14"/>
  </w:num>
  <w:num w:numId="15" w16cid:durableId="129400172">
    <w:abstractNumId w:val="11"/>
  </w:num>
  <w:num w:numId="16" w16cid:durableId="691733176">
    <w:abstractNumId w:val="0"/>
  </w:num>
  <w:num w:numId="17" w16cid:durableId="100078570">
    <w:abstractNumId w:val="13"/>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SortMethod w:val="0000"/>
  <w:documentProtection w:edit="forms" w:enforcement="1" w:cryptProviderType="rsaAES" w:cryptAlgorithmClass="hash" w:cryptAlgorithmType="typeAny" w:cryptAlgorithmSid="14" w:cryptSpinCount="100000" w:hash="aC2Jmd6iV6ixNy+bkZR1UOjhbW16UBRPKLBRH8zla80zf7Tzzf9NIaa+h8vNI8a1l71f7zHRdcTmVOGFrJZLCg==" w:salt="QzRNVplysZnrFBBo1n0WE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E78"/>
    <w:rsid w:val="00003B38"/>
    <w:rsid w:val="00006B33"/>
    <w:rsid w:val="00006CBC"/>
    <w:rsid w:val="0002199E"/>
    <w:rsid w:val="00036EAA"/>
    <w:rsid w:val="000467DB"/>
    <w:rsid w:val="00053A80"/>
    <w:rsid w:val="00061787"/>
    <w:rsid w:val="000661DD"/>
    <w:rsid w:val="0006768F"/>
    <w:rsid w:val="000719A8"/>
    <w:rsid w:val="00072A85"/>
    <w:rsid w:val="00095147"/>
    <w:rsid w:val="000A0AFD"/>
    <w:rsid w:val="000A6998"/>
    <w:rsid w:val="000C1158"/>
    <w:rsid w:val="000C2A5D"/>
    <w:rsid w:val="000C4AB1"/>
    <w:rsid w:val="000E02D2"/>
    <w:rsid w:val="000E1936"/>
    <w:rsid w:val="000E2538"/>
    <w:rsid w:val="000E26D3"/>
    <w:rsid w:val="000E3A3A"/>
    <w:rsid w:val="000F71FF"/>
    <w:rsid w:val="00100196"/>
    <w:rsid w:val="00101A5C"/>
    <w:rsid w:val="0013755B"/>
    <w:rsid w:val="001428C4"/>
    <w:rsid w:val="00143530"/>
    <w:rsid w:val="00150398"/>
    <w:rsid w:val="00172065"/>
    <w:rsid w:val="00181B20"/>
    <w:rsid w:val="001A0A1B"/>
    <w:rsid w:val="001B461E"/>
    <w:rsid w:val="001C01DF"/>
    <w:rsid w:val="001C122A"/>
    <w:rsid w:val="001C3679"/>
    <w:rsid w:val="002034BC"/>
    <w:rsid w:val="00216825"/>
    <w:rsid w:val="002215A4"/>
    <w:rsid w:val="00222E78"/>
    <w:rsid w:val="00226899"/>
    <w:rsid w:val="00235C07"/>
    <w:rsid w:val="00250892"/>
    <w:rsid w:val="00256F11"/>
    <w:rsid w:val="00263278"/>
    <w:rsid w:val="00273154"/>
    <w:rsid w:val="00273C2F"/>
    <w:rsid w:val="00285CFC"/>
    <w:rsid w:val="00296472"/>
    <w:rsid w:val="002A145A"/>
    <w:rsid w:val="002B6E28"/>
    <w:rsid w:val="002D52C6"/>
    <w:rsid w:val="002E6E56"/>
    <w:rsid w:val="002F3DA5"/>
    <w:rsid w:val="002F7929"/>
    <w:rsid w:val="003110B8"/>
    <w:rsid w:val="0033781F"/>
    <w:rsid w:val="00344965"/>
    <w:rsid w:val="00351D9E"/>
    <w:rsid w:val="00354C77"/>
    <w:rsid w:val="00354CBD"/>
    <w:rsid w:val="003605A5"/>
    <w:rsid w:val="003624D7"/>
    <w:rsid w:val="00365176"/>
    <w:rsid w:val="00376C92"/>
    <w:rsid w:val="003826E4"/>
    <w:rsid w:val="00382BCE"/>
    <w:rsid w:val="0038434C"/>
    <w:rsid w:val="0038511A"/>
    <w:rsid w:val="0039479B"/>
    <w:rsid w:val="003E26A9"/>
    <w:rsid w:val="003E71D7"/>
    <w:rsid w:val="00414AFD"/>
    <w:rsid w:val="00422F09"/>
    <w:rsid w:val="004342AE"/>
    <w:rsid w:val="00450E7B"/>
    <w:rsid w:val="00482E00"/>
    <w:rsid w:val="00486091"/>
    <w:rsid w:val="00493B2D"/>
    <w:rsid w:val="004A5A4C"/>
    <w:rsid w:val="004A7369"/>
    <w:rsid w:val="004B597E"/>
    <w:rsid w:val="004B6017"/>
    <w:rsid w:val="004B6C77"/>
    <w:rsid w:val="004B7AA8"/>
    <w:rsid w:val="004B7F97"/>
    <w:rsid w:val="004D54F3"/>
    <w:rsid w:val="004F0160"/>
    <w:rsid w:val="00503840"/>
    <w:rsid w:val="00513333"/>
    <w:rsid w:val="005147F7"/>
    <w:rsid w:val="00524EC6"/>
    <w:rsid w:val="00550086"/>
    <w:rsid w:val="005563D3"/>
    <w:rsid w:val="00561F68"/>
    <w:rsid w:val="00582D29"/>
    <w:rsid w:val="00584D5C"/>
    <w:rsid w:val="00587AEC"/>
    <w:rsid w:val="00591E3F"/>
    <w:rsid w:val="00596179"/>
    <w:rsid w:val="005A4581"/>
    <w:rsid w:val="005B223C"/>
    <w:rsid w:val="005B4CC8"/>
    <w:rsid w:val="005C3317"/>
    <w:rsid w:val="005D0100"/>
    <w:rsid w:val="005E0BE7"/>
    <w:rsid w:val="005E3845"/>
    <w:rsid w:val="005F2A5D"/>
    <w:rsid w:val="005F4A47"/>
    <w:rsid w:val="0063270B"/>
    <w:rsid w:val="00633A31"/>
    <w:rsid w:val="00634E93"/>
    <w:rsid w:val="006564BC"/>
    <w:rsid w:val="006568A3"/>
    <w:rsid w:val="00664AF6"/>
    <w:rsid w:val="00666A17"/>
    <w:rsid w:val="006952BB"/>
    <w:rsid w:val="006D1111"/>
    <w:rsid w:val="006D62BC"/>
    <w:rsid w:val="006D6F5D"/>
    <w:rsid w:val="006F0287"/>
    <w:rsid w:val="0070420E"/>
    <w:rsid w:val="00707D0A"/>
    <w:rsid w:val="007144BF"/>
    <w:rsid w:val="007146D5"/>
    <w:rsid w:val="00743531"/>
    <w:rsid w:val="007616A6"/>
    <w:rsid w:val="00765341"/>
    <w:rsid w:val="00767B6B"/>
    <w:rsid w:val="00770DC2"/>
    <w:rsid w:val="007752E3"/>
    <w:rsid w:val="007840D1"/>
    <w:rsid w:val="0078533D"/>
    <w:rsid w:val="007860C6"/>
    <w:rsid w:val="007A0B7A"/>
    <w:rsid w:val="007B4126"/>
    <w:rsid w:val="007C6827"/>
    <w:rsid w:val="007D4371"/>
    <w:rsid w:val="007E6352"/>
    <w:rsid w:val="007F3007"/>
    <w:rsid w:val="008026D5"/>
    <w:rsid w:val="008117D2"/>
    <w:rsid w:val="00830B59"/>
    <w:rsid w:val="008339EB"/>
    <w:rsid w:val="008727A5"/>
    <w:rsid w:val="008747C4"/>
    <w:rsid w:val="00876689"/>
    <w:rsid w:val="00877FE6"/>
    <w:rsid w:val="00884839"/>
    <w:rsid w:val="008854AE"/>
    <w:rsid w:val="00893B3B"/>
    <w:rsid w:val="00894DB2"/>
    <w:rsid w:val="008A20F1"/>
    <w:rsid w:val="008A542C"/>
    <w:rsid w:val="008A598D"/>
    <w:rsid w:val="008C4078"/>
    <w:rsid w:val="008D5358"/>
    <w:rsid w:val="008D5D7E"/>
    <w:rsid w:val="0091061F"/>
    <w:rsid w:val="00911530"/>
    <w:rsid w:val="00914D95"/>
    <w:rsid w:val="00927959"/>
    <w:rsid w:val="00936590"/>
    <w:rsid w:val="00945BA0"/>
    <w:rsid w:val="009545CE"/>
    <w:rsid w:val="00993807"/>
    <w:rsid w:val="00994AEE"/>
    <w:rsid w:val="009A4264"/>
    <w:rsid w:val="009B0717"/>
    <w:rsid w:val="009C0090"/>
    <w:rsid w:val="009C378A"/>
    <w:rsid w:val="009D348D"/>
    <w:rsid w:val="009D405E"/>
    <w:rsid w:val="009F180B"/>
    <w:rsid w:val="00A056D2"/>
    <w:rsid w:val="00A122FC"/>
    <w:rsid w:val="00A32E54"/>
    <w:rsid w:val="00A35212"/>
    <w:rsid w:val="00A54034"/>
    <w:rsid w:val="00A55261"/>
    <w:rsid w:val="00A64365"/>
    <w:rsid w:val="00A6754F"/>
    <w:rsid w:val="00A822C4"/>
    <w:rsid w:val="00A863F1"/>
    <w:rsid w:val="00AA173E"/>
    <w:rsid w:val="00AA7BF4"/>
    <w:rsid w:val="00AB0F3A"/>
    <w:rsid w:val="00AB221A"/>
    <w:rsid w:val="00AB71CE"/>
    <w:rsid w:val="00AC3301"/>
    <w:rsid w:val="00AC49A5"/>
    <w:rsid w:val="00AD6B12"/>
    <w:rsid w:val="00B104FB"/>
    <w:rsid w:val="00B42676"/>
    <w:rsid w:val="00B4405E"/>
    <w:rsid w:val="00B45A81"/>
    <w:rsid w:val="00B45C89"/>
    <w:rsid w:val="00B47AFC"/>
    <w:rsid w:val="00B56ACC"/>
    <w:rsid w:val="00B75E89"/>
    <w:rsid w:val="00B77458"/>
    <w:rsid w:val="00B80E50"/>
    <w:rsid w:val="00B87F5A"/>
    <w:rsid w:val="00B93194"/>
    <w:rsid w:val="00B95DB1"/>
    <w:rsid w:val="00B97104"/>
    <w:rsid w:val="00BA5FF5"/>
    <w:rsid w:val="00BB230C"/>
    <w:rsid w:val="00BB3DBE"/>
    <w:rsid w:val="00BB635E"/>
    <w:rsid w:val="00BB6731"/>
    <w:rsid w:val="00BD694A"/>
    <w:rsid w:val="00BD6F47"/>
    <w:rsid w:val="00BE2A4E"/>
    <w:rsid w:val="00BF3688"/>
    <w:rsid w:val="00C00187"/>
    <w:rsid w:val="00C03F6E"/>
    <w:rsid w:val="00C059F7"/>
    <w:rsid w:val="00C17109"/>
    <w:rsid w:val="00C20BB6"/>
    <w:rsid w:val="00C32E3C"/>
    <w:rsid w:val="00C35FC5"/>
    <w:rsid w:val="00C535CB"/>
    <w:rsid w:val="00C9584E"/>
    <w:rsid w:val="00C96A1A"/>
    <w:rsid w:val="00CA15FF"/>
    <w:rsid w:val="00CA7C52"/>
    <w:rsid w:val="00CB19C2"/>
    <w:rsid w:val="00CB2F1E"/>
    <w:rsid w:val="00CC5B3D"/>
    <w:rsid w:val="00CD2728"/>
    <w:rsid w:val="00CE788E"/>
    <w:rsid w:val="00D17084"/>
    <w:rsid w:val="00D23FF1"/>
    <w:rsid w:val="00D37B3E"/>
    <w:rsid w:val="00D53C91"/>
    <w:rsid w:val="00D55D29"/>
    <w:rsid w:val="00D56189"/>
    <w:rsid w:val="00D60221"/>
    <w:rsid w:val="00D747B5"/>
    <w:rsid w:val="00DC08E4"/>
    <w:rsid w:val="00DC3463"/>
    <w:rsid w:val="00DC73E5"/>
    <w:rsid w:val="00DC7754"/>
    <w:rsid w:val="00DD4D85"/>
    <w:rsid w:val="00DE2397"/>
    <w:rsid w:val="00DE6D19"/>
    <w:rsid w:val="00DF3BB1"/>
    <w:rsid w:val="00DF3D96"/>
    <w:rsid w:val="00E10383"/>
    <w:rsid w:val="00E2199A"/>
    <w:rsid w:val="00E223ED"/>
    <w:rsid w:val="00E44F16"/>
    <w:rsid w:val="00E61B87"/>
    <w:rsid w:val="00E95346"/>
    <w:rsid w:val="00EA2E94"/>
    <w:rsid w:val="00EB3B97"/>
    <w:rsid w:val="00EB7620"/>
    <w:rsid w:val="00EC6273"/>
    <w:rsid w:val="00ED51FF"/>
    <w:rsid w:val="00EE5431"/>
    <w:rsid w:val="00EF5A68"/>
    <w:rsid w:val="00F2214D"/>
    <w:rsid w:val="00F47F0C"/>
    <w:rsid w:val="00F54BAA"/>
    <w:rsid w:val="00F60186"/>
    <w:rsid w:val="00F62AC2"/>
    <w:rsid w:val="00F63DB4"/>
    <w:rsid w:val="00F63F84"/>
    <w:rsid w:val="00F67B56"/>
    <w:rsid w:val="00F67C69"/>
    <w:rsid w:val="00F8378B"/>
    <w:rsid w:val="00F90AA4"/>
    <w:rsid w:val="00F941B8"/>
    <w:rsid w:val="00F96D7E"/>
    <w:rsid w:val="00FA2E1D"/>
    <w:rsid w:val="00FA412A"/>
    <w:rsid w:val="00FB5091"/>
    <w:rsid w:val="00FB5615"/>
    <w:rsid w:val="00FB5B9C"/>
    <w:rsid w:val="00FB68BB"/>
    <w:rsid w:val="00FB79B4"/>
    <w:rsid w:val="00FC4824"/>
    <w:rsid w:val="00FC7F25"/>
    <w:rsid w:val="00FD3F69"/>
    <w:rsid w:val="00FD41BF"/>
    <w:rsid w:val="00FD7A3F"/>
    <w:rsid w:val="00FE4C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53889E"/>
  <w15:chartTrackingRefBased/>
  <w15:docId w15:val="{646EFD06-1875-48DC-AE26-9ED6FF693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color w:val="4A2767"/>
        <w:sz w:val="18"/>
        <w:szCs w:val="18"/>
        <w:lang w:val="en-US" w:eastAsia="en-US" w:bidi="ar-SA"/>
      </w:rPr>
    </w:rPrDefault>
    <w:pPrDefault>
      <w:pPr>
        <w:spacing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5B9C"/>
    <w:pPr>
      <w:tabs>
        <w:tab w:val="left" w:pos="567"/>
      </w:tabs>
      <w:spacing w:after="0" w:line="360" w:lineRule="auto"/>
    </w:pPr>
    <w:rPr>
      <w:rFonts w:ascii="Hollard Sans Light" w:hAnsi="Hollard Sans Light"/>
      <w:color w:val="auto"/>
      <w:lang w:val="en-ZA"/>
    </w:rPr>
  </w:style>
  <w:style w:type="paragraph" w:styleId="Heading1">
    <w:name w:val="heading 1"/>
    <w:basedOn w:val="Normal"/>
    <w:next w:val="Normal"/>
    <w:link w:val="Heading1Char"/>
    <w:uiPriority w:val="9"/>
    <w:qFormat/>
    <w:rsid w:val="00FB5B9C"/>
    <w:pPr>
      <w:keepNext/>
      <w:keepLines/>
      <w:spacing w:before="240"/>
      <w:outlineLvl w:val="0"/>
    </w:pPr>
    <w:rPr>
      <w:rFonts w:eastAsiaTheme="majorEastAsia" w:cstheme="majorBidi"/>
      <w:color w:val="442359"/>
      <w:sz w:val="32"/>
      <w:szCs w:val="32"/>
    </w:rPr>
  </w:style>
  <w:style w:type="paragraph" w:styleId="Heading2">
    <w:name w:val="heading 2"/>
    <w:basedOn w:val="Normal"/>
    <w:next w:val="Normal"/>
    <w:link w:val="Heading2Char"/>
    <w:uiPriority w:val="9"/>
    <w:semiHidden/>
    <w:unhideWhenUsed/>
    <w:qFormat/>
    <w:rsid w:val="00FB5B9C"/>
    <w:pPr>
      <w:keepNext/>
      <w:keepLines/>
      <w:spacing w:before="40"/>
      <w:outlineLvl w:val="1"/>
    </w:pPr>
    <w:rPr>
      <w:rFonts w:eastAsiaTheme="majorEastAsia" w:cstheme="majorBidi"/>
      <w:color w:val="442359"/>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D405E"/>
    <w:pPr>
      <w:tabs>
        <w:tab w:val="center" w:pos="4680"/>
        <w:tab w:val="right" w:pos="9360"/>
      </w:tabs>
    </w:pPr>
  </w:style>
  <w:style w:type="character" w:customStyle="1" w:styleId="HeaderChar">
    <w:name w:val="Header Char"/>
    <w:basedOn w:val="DefaultParagraphFont"/>
    <w:link w:val="Header"/>
    <w:rsid w:val="009D405E"/>
  </w:style>
  <w:style w:type="paragraph" w:styleId="Footer">
    <w:name w:val="footer"/>
    <w:basedOn w:val="Normal"/>
    <w:link w:val="FooterChar"/>
    <w:uiPriority w:val="99"/>
    <w:unhideWhenUsed/>
    <w:rsid w:val="009D405E"/>
    <w:pPr>
      <w:tabs>
        <w:tab w:val="center" w:pos="4680"/>
        <w:tab w:val="right" w:pos="9360"/>
      </w:tabs>
    </w:pPr>
  </w:style>
  <w:style w:type="character" w:customStyle="1" w:styleId="FooterChar">
    <w:name w:val="Footer Char"/>
    <w:basedOn w:val="DefaultParagraphFont"/>
    <w:link w:val="Footer"/>
    <w:uiPriority w:val="99"/>
    <w:rsid w:val="009D405E"/>
  </w:style>
  <w:style w:type="paragraph" w:styleId="Title">
    <w:name w:val="Title"/>
    <w:basedOn w:val="Normal"/>
    <w:next w:val="Normal"/>
    <w:link w:val="TitleChar"/>
    <w:uiPriority w:val="10"/>
    <w:qFormat/>
    <w:rsid w:val="00D55D29"/>
    <w:pPr>
      <w:spacing w:after="300" w:line="240" w:lineRule="auto"/>
      <w:contextualSpacing/>
    </w:pPr>
    <w:rPr>
      <w:rFonts w:ascii="Hollard Sans Bold" w:eastAsiaTheme="majorEastAsia" w:hAnsi="Hollard Sans Bold" w:cstheme="majorBidi"/>
      <w:color w:val="442359"/>
      <w:spacing w:val="12"/>
      <w:kern w:val="28"/>
      <w:sz w:val="32"/>
      <w:szCs w:val="34"/>
    </w:rPr>
  </w:style>
  <w:style w:type="character" w:customStyle="1" w:styleId="TitleChar">
    <w:name w:val="Title Char"/>
    <w:basedOn w:val="DefaultParagraphFont"/>
    <w:link w:val="Title"/>
    <w:uiPriority w:val="10"/>
    <w:rsid w:val="00D55D29"/>
    <w:rPr>
      <w:rFonts w:ascii="Hollard Sans Bold" w:eastAsiaTheme="majorEastAsia" w:hAnsi="Hollard Sans Bold" w:cstheme="majorBidi"/>
      <w:color w:val="442359"/>
      <w:spacing w:val="12"/>
      <w:kern w:val="28"/>
      <w:sz w:val="32"/>
      <w:szCs w:val="34"/>
      <w:lang w:val="en-ZA"/>
    </w:rPr>
  </w:style>
  <w:style w:type="paragraph" w:styleId="Subtitle">
    <w:name w:val="Subtitle"/>
    <w:basedOn w:val="Title"/>
    <w:next w:val="Normal"/>
    <w:link w:val="SubtitleChar"/>
    <w:qFormat/>
    <w:rsid w:val="00D55D29"/>
    <w:pPr>
      <w:spacing w:after="200"/>
      <w:contextualSpacing w:val="0"/>
    </w:pPr>
    <w:rPr>
      <w:spacing w:val="10"/>
      <w:sz w:val="28"/>
      <w:szCs w:val="29"/>
    </w:rPr>
  </w:style>
  <w:style w:type="character" w:customStyle="1" w:styleId="SubtitleChar">
    <w:name w:val="Subtitle Char"/>
    <w:basedOn w:val="DefaultParagraphFont"/>
    <w:link w:val="Subtitle"/>
    <w:rsid w:val="00D55D29"/>
    <w:rPr>
      <w:rFonts w:ascii="Hollard Sans Bold" w:eastAsiaTheme="majorEastAsia" w:hAnsi="Hollard Sans Bold" w:cstheme="majorBidi"/>
      <w:color w:val="442359"/>
      <w:spacing w:val="10"/>
      <w:kern w:val="28"/>
      <w:sz w:val="28"/>
      <w:szCs w:val="29"/>
      <w:lang w:val="en-ZA"/>
    </w:rPr>
  </w:style>
  <w:style w:type="paragraph" w:styleId="ListNumber">
    <w:name w:val="List Number"/>
    <w:basedOn w:val="ListParagraph"/>
    <w:uiPriority w:val="99"/>
    <w:rsid w:val="00FB5B9C"/>
    <w:pPr>
      <w:numPr>
        <w:numId w:val="1"/>
      </w:numPr>
      <w:shd w:val="clear" w:color="auto" w:fill="442359"/>
      <w:spacing w:before="120" w:after="240" w:line="240" w:lineRule="auto"/>
      <w:ind w:left="567" w:hanging="567"/>
    </w:pPr>
    <w:rPr>
      <w:color w:val="FFFFFF" w:themeColor="background1"/>
      <w:sz w:val="28"/>
    </w:rPr>
  </w:style>
  <w:style w:type="paragraph" w:styleId="ListNumber2">
    <w:name w:val="List Number 2"/>
    <w:basedOn w:val="ListParagraph"/>
    <w:uiPriority w:val="99"/>
    <w:rsid w:val="009D405E"/>
    <w:pPr>
      <w:numPr>
        <w:ilvl w:val="1"/>
        <w:numId w:val="1"/>
      </w:numPr>
      <w:tabs>
        <w:tab w:val="clear" w:pos="567"/>
      </w:tabs>
      <w:jc w:val="both"/>
    </w:pPr>
  </w:style>
  <w:style w:type="paragraph" w:styleId="ListNumber3">
    <w:name w:val="List Number 3"/>
    <w:basedOn w:val="ListParagraph"/>
    <w:uiPriority w:val="99"/>
    <w:rsid w:val="009D405E"/>
    <w:pPr>
      <w:numPr>
        <w:ilvl w:val="2"/>
        <w:numId w:val="1"/>
      </w:numPr>
      <w:tabs>
        <w:tab w:val="clear" w:pos="567"/>
      </w:tabs>
      <w:ind w:left="1218" w:hanging="652"/>
    </w:pPr>
  </w:style>
  <w:style w:type="paragraph" w:styleId="ListNumber4">
    <w:name w:val="List Number 4"/>
    <w:basedOn w:val="ListNumber3"/>
    <w:uiPriority w:val="99"/>
    <w:rsid w:val="009D405E"/>
    <w:pPr>
      <w:numPr>
        <w:ilvl w:val="3"/>
      </w:numPr>
      <w:ind w:left="1302" w:hanging="737"/>
    </w:pPr>
  </w:style>
  <w:style w:type="paragraph" w:styleId="ListNumber5">
    <w:name w:val="List Number 5"/>
    <w:basedOn w:val="ListNumber4"/>
    <w:uiPriority w:val="99"/>
    <w:rsid w:val="009D405E"/>
    <w:pPr>
      <w:numPr>
        <w:ilvl w:val="4"/>
      </w:numPr>
      <w:ind w:left="1474" w:hanging="907"/>
    </w:pPr>
  </w:style>
  <w:style w:type="table" w:customStyle="1" w:styleId="HollardLines">
    <w:name w:val="Hollard Lines"/>
    <w:basedOn w:val="TableNormal"/>
    <w:uiPriority w:val="99"/>
    <w:rsid w:val="009D405E"/>
    <w:pPr>
      <w:spacing w:before="20" w:after="20"/>
    </w:pPr>
    <w:rPr>
      <w:lang w:val="en-ZA"/>
    </w:rPr>
    <w:tblPr>
      <w:tblBorders>
        <w:insideH w:val="single" w:sz="4" w:space="0" w:color="4A2767"/>
      </w:tblBorders>
    </w:tblPr>
    <w:tblStylePr w:type="lastRow">
      <w:rPr>
        <w:color w:val="4A2767"/>
      </w:rPr>
      <w:tblPr/>
      <w:tcPr>
        <w:tcBorders>
          <w:bottom w:val="single" w:sz="4" w:space="0" w:color="4A2767"/>
        </w:tcBorders>
      </w:tcPr>
    </w:tblStylePr>
  </w:style>
  <w:style w:type="paragraph" w:styleId="ListParagraph">
    <w:name w:val="List Paragraph"/>
    <w:basedOn w:val="Normal"/>
    <w:uiPriority w:val="34"/>
    <w:qFormat/>
    <w:rsid w:val="009D405E"/>
    <w:pPr>
      <w:ind w:left="720"/>
      <w:contextualSpacing/>
    </w:pPr>
  </w:style>
  <w:style w:type="table" w:styleId="TableGrid">
    <w:name w:val="Table Grid"/>
    <w:basedOn w:val="TableNormal"/>
    <w:uiPriority w:val="39"/>
    <w:rsid w:val="009D405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a">
    <w:name w:val="Normal Indent a"/>
    <w:aliases w:val="b,c"/>
    <w:basedOn w:val="Normal"/>
    <w:qFormat/>
    <w:rsid w:val="00FB5B9C"/>
    <w:pPr>
      <w:numPr>
        <w:numId w:val="2"/>
      </w:numPr>
      <w:tabs>
        <w:tab w:val="clear" w:pos="567"/>
      </w:tabs>
      <w:spacing w:before="20"/>
      <w:ind w:left="1593" w:hanging="357"/>
    </w:pPr>
  </w:style>
  <w:style w:type="character" w:styleId="Hyperlink">
    <w:name w:val="Hyperlink"/>
    <w:uiPriority w:val="99"/>
    <w:rsid w:val="00884839"/>
    <w:rPr>
      <w:rFonts w:ascii="Hollard Sans Bold" w:hAnsi="Hollard Sans Bold"/>
      <w:b w:val="0"/>
      <w:color w:val="FFB81C"/>
      <w:sz w:val="13"/>
      <w:u w:val="none"/>
    </w:rPr>
  </w:style>
  <w:style w:type="character" w:styleId="Strong">
    <w:name w:val="Strong"/>
    <w:uiPriority w:val="22"/>
    <w:qFormat/>
    <w:rsid w:val="00FB5B9C"/>
    <w:rPr>
      <w:rFonts w:ascii="Hollard Sans Light" w:hAnsi="Hollard Sans Light"/>
      <w:b/>
      <w:color w:val="auto"/>
      <w:sz w:val="18"/>
    </w:rPr>
  </w:style>
  <w:style w:type="table" w:customStyle="1" w:styleId="TableGrid2">
    <w:name w:val="Table Grid2"/>
    <w:basedOn w:val="TableNormal"/>
    <w:next w:val="TableGrid"/>
    <w:uiPriority w:val="39"/>
    <w:rsid w:val="00F54BA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Details">
    <w:name w:val="FooterDetails"/>
    <w:basedOn w:val="Footer"/>
    <w:link w:val="FooterDetailsChar"/>
    <w:qFormat/>
    <w:rsid w:val="00FB5B9C"/>
    <w:pPr>
      <w:tabs>
        <w:tab w:val="clear" w:pos="567"/>
        <w:tab w:val="clear" w:pos="4680"/>
        <w:tab w:val="clear" w:pos="9360"/>
        <w:tab w:val="center" w:pos="4513"/>
        <w:tab w:val="right" w:pos="9026"/>
      </w:tabs>
    </w:pPr>
    <w:rPr>
      <w:color w:val="000000" w:themeColor="text1"/>
      <w:sz w:val="13"/>
    </w:rPr>
  </w:style>
  <w:style w:type="character" w:customStyle="1" w:styleId="FooterDetailsChar">
    <w:name w:val="FooterDetails Char"/>
    <w:basedOn w:val="FooterChar"/>
    <w:link w:val="FooterDetails"/>
    <w:rsid w:val="00FB5B9C"/>
    <w:rPr>
      <w:rFonts w:ascii="Hollard Sans Light" w:hAnsi="Hollard Sans Light"/>
      <w:color w:val="000000" w:themeColor="text1"/>
      <w:sz w:val="13"/>
      <w:lang w:val="en-ZA"/>
    </w:rPr>
  </w:style>
  <w:style w:type="character" w:styleId="UnresolvedMention">
    <w:name w:val="Unresolved Mention"/>
    <w:basedOn w:val="DefaultParagraphFont"/>
    <w:uiPriority w:val="99"/>
    <w:semiHidden/>
    <w:unhideWhenUsed/>
    <w:rsid w:val="00591E3F"/>
    <w:rPr>
      <w:color w:val="605E5C"/>
      <w:shd w:val="clear" w:color="auto" w:fill="E1DFDD"/>
    </w:rPr>
  </w:style>
  <w:style w:type="paragraph" w:styleId="Revision">
    <w:name w:val="Revision"/>
    <w:hidden/>
    <w:uiPriority w:val="99"/>
    <w:semiHidden/>
    <w:rsid w:val="00FB5091"/>
    <w:pPr>
      <w:spacing w:after="0"/>
    </w:pPr>
    <w:rPr>
      <w:lang w:val="en-ZA"/>
    </w:rPr>
  </w:style>
  <w:style w:type="character" w:styleId="Emphasis">
    <w:name w:val="Emphasis"/>
    <w:basedOn w:val="DefaultParagraphFont"/>
    <w:uiPriority w:val="20"/>
    <w:qFormat/>
    <w:rsid w:val="00D55D29"/>
    <w:rPr>
      <w:rFonts w:ascii="Hollard Sans Bold" w:hAnsi="Hollard Sans Bold"/>
      <w:b w:val="0"/>
      <w:i w:val="0"/>
      <w:iCs/>
      <w:color w:val="FFB81C"/>
      <w:sz w:val="18"/>
    </w:rPr>
  </w:style>
  <w:style w:type="paragraph" w:styleId="NoSpacing">
    <w:name w:val="No Spacing"/>
    <w:uiPriority w:val="1"/>
    <w:qFormat/>
    <w:rsid w:val="00FB5B9C"/>
    <w:pPr>
      <w:tabs>
        <w:tab w:val="left" w:pos="567"/>
      </w:tabs>
      <w:spacing w:after="0" w:line="360" w:lineRule="auto"/>
    </w:pPr>
    <w:rPr>
      <w:rFonts w:ascii="Hollard Sans Light" w:hAnsi="Hollard Sans Light"/>
      <w:color w:val="auto"/>
      <w:lang w:val="en-ZA"/>
    </w:rPr>
  </w:style>
  <w:style w:type="character" w:customStyle="1" w:styleId="Heading1Char">
    <w:name w:val="Heading 1 Char"/>
    <w:basedOn w:val="DefaultParagraphFont"/>
    <w:link w:val="Heading1"/>
    <w:uiPriority w:val="9"/>
    <w:rsid w:val="00FB5B9C"/>
    <w:rPr>
      <w:rFonts w:ascii="Hollard Sans Light" w:eastAsiaTheme="majorEastAsia" w:hAnsi="Hollard Sans Light" w:cstheme="majorBidi"/>
      <w:color w:val="442359"/>
      <w:sz w:val="32"/>
      <w:szCs w:val="32"/>
      <w:lang w:val="en-ZA"/>
    </w:rPr>
  </w:style>
  <w:style w:type="character" w:customStyle="1" w:styleId="Heading2Char">
    <w:name w:val="Heading 2 Char"/>
    <w:basedOn w:val="DefaultParagraphFont"/>
    <w:link w:val="Heading2"/>
    <w:uiPriority w:val="9"/>
    <w:semiHidden/>
    <w:rsid w:val="00FB5B9C"/>
    <w:rPr>
      <w:rFonts w:ascii="Hollard Sans Light" w:eastAsiaTheme="majorEastAsia" w:hAnsi="Hollard Sans Light" w:cstheme="majorBidi"/>
      <w:color w:val="442359"/>
      <w:sz w:val="26"/>
      <w:szCs w:val="26"/>
      <w:lang w:val="en-ZA"/>
    </w:rPr>
  </w:style>
  <w:style w:type="character" w:styleId="SubtleEmphasis">
    <w:name w:val="Subtle Emphasis"/>
    <w:basedOn w:val="DefaultParagraphFont"/>
    <w:uiPriority w:val="19"/>
    <w:qFormat/>
    <w:rsid w:val="00FB5B9C"/>
    <w:rPr>
      <w:rFonts w:ascii="Hollard Sans Light" w:hAnsi="Hollard Sans Light"/>
      <w:i/>
      <w:iCs/>
      <w:color w:val="404040" w:themeColor="text1" w:themeTint="BF"/>
    </w:rPr>
  </w:style>
  <w:style w:type="character" w:styleId="IntenseEmphasis">
    <w:name w:val="Intense Emphasis"/>
    <w:basedOn w:val="DefaultParagraphFont"/>
    <w:uiPriority w:val="21"/>
    <w:qFormat/>
    <w:rsid w:val="00FB5B9C"/>
    <w:rPr>
      <w:rFonts w:ascii="Hollard Sans Light" w:hAnsi="Hollard Sans Light"/>
      <w:i/>
      <w:iCs/>
      <w:color w:val="auto"/>
    </w:rPr>
  </w:style>
  <w:style w:type="paragraph" w:styleId="Quote">
    <w:name w:val="Quote"/>
    <w:basedOn w:val="Normal"/>
    <w:next w:val="Normal"/>
    <w:link w:val="QuoteChar"/>
    <w:uiPriority w:val="29"/>
    <w:qFormat/>
    <w:rsid w:val="00FB5B9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B5B9C"/>
    <w:rPr>
      <w:rFonts w:ascii="Hollard Sans Light" w:hAnsi="Hollard Sans Light"/>
      <w:i/>
      <w:iCs/>
      <w:color w:val="404040" w:themeColor="text1" w:themeTint="BF"/>
      <w:lang w:val="en-ZA"/>
    </w:rPr>
  </w:style>
  <w:style w:type="paragraph" w:styleId="IntenseQuote">
    <w:name w:val="Intense Quote"/>
    <w:basedOn w:val="Normal"/>
    <w:next w:val="Normal"/>
    <w:link w:val="IntenseQuoteChar"/>
    <w:uiPriority w:val="30"/>
    <w:qFormat/>
    <w:rsid w:val="00FB5B9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FB5B9C"/>
    <w:rPr>
      <w:rFonts w:ascii="Hollard Sans Light" w:hAnsi="Hollard Sans Light"/>
      <w:i/>
      <w:iCs/>
      <w:color w:val="5B9BD5" w:themeColor="accent1"/>
      <w:lang w:val="en-ZA"/>
    </w:rPr>
  </w:style>
  <w:style w:type="character" w:styleId="IntenseReference">
    <w:name w:val="Intense Reference"/>
    <w:basedOn w:val="DefaultParagraphFont"/>
    <w:uiPriority w:val="32"/>
    <w:qFormat/>
    <w:rsid w:val="00FB5B9C"/>
    <w:rPr>
      <w:rFonts w:ascii="Hollard Sans Light" w:hAnsi="Hollard Sans Light"/>
      <w:b/>
      <w:bCs/>
      <w:smallCaps/>
      <w:color w:val="442359"/>
      <w:spacing w:val="5"/>
    </w:rPr>
  </w:style>
  <w:style w:type="character" w:styleId="SubtleReference">
    <w:name w:val="Subtle Reference"/>
    <w:basedOn w:val="DefaultParagraphFont"/>
    <w:uiPriority w:val="31"/>
    <w:qFormat/>
    <w:rsid w:val="00FB5B9C"/>
    <w:rPr>
      <w:rFonts w:ascii="Hollard Sans Light" w:hAnsi="Hollard Sans Light"/>
      <w:smallCaps/>
      <w:color w:val="auto"/>
    </w:rPr>
  </w:style>
  <w:style w:type="character" w:styleId="BookTitle">
    <w:name w:val="Book Title"/>
    <w:basedOn w:val="DefaultParagraphFont"/>
    <w:uiPriority w:val="33"/>
    <w:qFormat/>
    <w:rsid w:val="00FB5B9C"/>
    <w:rPr>
      <w:rFonts w:ascii="Hollard Sans Light" w:hAnsi="Hollard Sans Light"/>
      <w:b/>
      <w:bCs/>
      <w:i/>
      <w:iCs/>
      <w:spacing w:val="5"/>
    </w:rPr>
  </w:style>
  <w:style w:type="character" w:styleId="CommentReference">
    <w:name w:val="annotation reference"/>
    <w:basedOn w:val="DefaultParagraphFont"/>
    <w:uiPriority w:val="99"/>
    <w:semiHidden/>
    <w:unhideWhenUsed/>
    <w:rsid w:val="00344965"/>
    <w:rPr>
      <w:sz w:val="16"/>
      <w:szCs w:val="16"/>
    </w:rPr>
  </w:style>
  <w:style w:type="paragraph" w:styleId="CommentText">
    <w:name w:val="annotation text"/>
    <w:basedOn w:val="Normal"/>
    <w:link w:val="CommentTextChar"/>
    <w:uiPriority w:val="99"/>
    <w:unhideWhenUsed/>
    <w:rsid w:val="00344965"/>
    <w:pPr>
      <w:spacing w:line="240" w:lineRule="auto"/>
    </w:pPr>
    <w:rPr>
      <w:sz w:val="20"/>
      <w:szCs w:val="20"/>
    </w:rPr>
  </w:style>
  <w:style w:type="character" w:customStyle="1" w:styleId="CommentTextChar">
    <w:name w:val="Comment Text Char"/>
    <w:basedOn w:val="DefaultParagraphFont"/>
    <w:link w:val="CommentText"/>
    <w:uiPriority w:val="99"/>
    <w:rsid w:val="00344965"/>
    <w:rPr>
      <w:rFonts w:ascii="Hollard Sans Light" w:hAnsi="Hollard Sans Light"/>
      <w:color w:val="auto"/>
      <w:sz w:val="20"/>
      <w:szCs w:val="20"/>
      <w:lang w:val="en-ZA"/>
    </w:rPr>
  </w:style>
  <w:style w:type="paragraph" w:styleId="CommentSubject">
    <w:name w:val="annotation subject"/>
    <w:basedOn w:val="CommentText"/>
    <w:next w:val="CommentText"/>
    <w:link w:val="CommentSubjectChar"/>
    <w:uiPriority w:val="99"/>
    <w:semiHidden/>
    <w:unhideWhenUsed/>
    <w:rsid w:val="00344965"/>
    <w:rPr>
      <w:b/>
      <w:bCs/>
    </w:rPr>
  </w:style>
  <w:style w:type="character" w:customStyle="1" w:styleId="CommentSubjectChar">
    <w:name w:val="Comment Subject Char"/>
    <w:basedOn w:val="CommentTextChar"/>
    <w:link w:val="CommentSubject"/>
    <w:uiPriority w:val="99"/>
    <w:semiHidden/>
    <w:rsid w:val="00344965"/>
    <w:rPr>
      <w:rFonts w:ascii="Hollard Sans Light" w:hAnsi="Hollard Sans Light"/>
      <w:b/>
      <w:bCs/>
      <w:color w:val="auto"/>
      <w:sz w:val="20"/>
      <w:szCs w:val="20"/>
      <w:lang w:val="en-ZA"/>
    </w:rPr>
  </w:style>
  <w:style w:type="character" w:customStyle="1" w:styleId="emailandcontcatdetailsChar">
    <w:name w:val="email and contcat details Char"/>
    <w:basedOn w:val="DefaultParagraphFont"/>
    <w:link w:val="emailandcontcatdetails"/>
    <w:locked/>
    <w:rsid w:val="00634E93"/>
    <w:rPr>
      <w:rFonts w:ascii="Hollard Sans Bold" w:hAnsi="Hollard Sans Bold"/>
      <w:color w:val="FFB81C"/>
      <w:lang w:val="en-ZA"/>
    </w:rPr>
  </w:style>
  <w:style w:type="paragraph" w:customStyle="1" w:styleId="emailandcontcatdetails">
    <w:name w:val="email and contcat details"/>
    <w:basedOn w:val="Normal"/>
    <w:link w:val="emailandcontcatdetailsChar"/>
    <w:qFormat/>
    <w:rsid w:val="00634E93"/>
    <w:pPr>
      <w:jc w:val="both"/>
    </w:pPr>
    <w:rPr>
      <w:rFonts w:ascii="Hollard Sans Bold" w:hAnsi="Hollard Sans Bold"/>
      <w:color w:val="FFB81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6833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mbrella@honeyinvestments.co.za"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honeyinvestmentsolutions.co.z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www.honeyinvestments.co.za" TargetMode="External"/><Relationship Id="rId1" Type="http://schemas.openxmlformats.org/officeDocument/2006/relationships/hyperlink" Target="mailto:honey@hollardinvestments.co.za"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honeyinvestments.co.za" TargetMode="External"/><Relationship Id="rId1" Type="http://schemas.openxmlformats.org/officeDocument/2006/relationships/hyperlink" Target="mailto:honey@hollardinvestments.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1026</Words>
  <Characters>5618</Characters>
  <Application>Microsoft Office Word</Application>
  <DocSecurity>0</DocSecurity>
  <Lines>181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Dawood</dc:creator>
  <cp:keywords/>
  <dc:description/>
  <cp:lastModifiedBy>Cyd Isdale</cp:lastModifiedBy>
  <cp:revision>3</cp:revision>
  <dcterms:created xsi:type="dcterms:W3CDTF">2026-04-24T09:01:00Z</dcterms:created>
  <dcterms:modified xsi:type="dcterms:W3CDTF">2026-04-24T09:02:00Z</dcterms:modified>
</cp:coreProperties>
</file>